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562"/>
        <w:rPr>
          <w:rFonts w:ascii="Times New Roman" w:hAnsi="Times New Roman"/>
          <w:b/>
          <w:sz w:val="28"/>
        </w:rPr>
      </w:pPr>
      <w:r>
        <w:rPr>
          <w:rFonts w:hint="eastAsia" w:ascii="Times New Roman" w:hAnsi="Times New Roman"/>
          <w:b/>
          <w:sz w:val="28"/>
        </w:rPr>
        <w:t>附件5</w:t>
      </w:r>
    </w:p>
    <w:p>
      <w:pPr>
        <w:spacing w:line="600" w:lineRule="exact"/>
        <w:ind w:firstLine="723"/>
        <w:jc w:val="center"/>
        <w:rPr>
          <w:rFonts w:ascii="Times New Roman" w:hAnsi="Times New Roman"/>
          <w:b/>
          <w:sz w:val="36"/>
        </w:rPr>
      </w:pPr>
      <w:r>
        <w:rPr>
          <w:rFonts w:hint="eastAsia" w:ascii="Times New Roman" w:hAnsi="Times New Roman"/>
          <w:b/>
          <w:sz w:val="36"/>
        </w:rPr>
        <w:t>江西工业贸易职业技术学院</w:t>
      </w:r>
    </w:p>
    <w:p>
      <w:pPr>
        <w:spacing w:line="600" w:lineRule="exact"/>
        <w:ind w:firstLine="723"/>
        <w:jc w:val="center"/>
        <w:rPr>
          <w:rFonts w:ascii="Times New Roman" w:hAnsi="Times New Roman"/>
          <w:b/>
          <w:sz w:val="36"/>
        </w:rPr>
      </w:pPr>
      <w:r>
        <w:rPr>
          <w:rFonts w:hint="eastAsia" w:ascii="Times New Roman" w:hAnsi="Times New Roman"/>
          <w:b/>
          <w:sz w:val="36"/>
        </w:rPr>
        <w:t>物联网应用技术专业中高职一体化长学制</w:t>
      </w:r>
    </w:p>
    <w:p>
      <w:pPr>
        <w:spacing w:line="600" w:lineRule="exact"/>
        <w:ind w:firstLine="723"/>
        <w:jc w:val="center"/>
        <w:rPr>
          <w:rFonts w:ascii="Times New Roman" w:hAnsi="Times New Roman"/>
          <w:b/>
          <w:sz w:val="36"/>
        </w:rPr>
      </w:pPr>
      <w:r>
        <w:rPr>
          <w:rFonts w:hint="eastAsia" w:ascii="Times New Roman" w:hAnsi="Times New Roman"/>
          <w:b/>
          <w:sz w:val="36"/>
        </w:rPr>
        <w:t>（高职阶段）人才培养方案</w:t>
      </w:r>
    </w:p>
    <w:p>
      <w:pPr>
        <w:snapToGrid w:val="0"/>
        <w:spacing w:line="380" w:lineRule="exact"/>
        <w:ind w:firstLine="482"/>
        <w:rPr>
          <w:rFonts w:ascii="Times New Roman" w:hAnsi="Times New Roman"/>
          <w:b/>
          <w:sz w:val="24"/>
        </w:rPr>
      </w:pPr>
    </w:p>
    <w:p>
      <w:pPr>
        <w:snapToGrid w:val="0"/>
        <w:spacing w:line="380" w:lineRule="exact"/>
        <w:ind w:firstLine="482"/>
        <w:rPr>
          <w:rFonts w:ascii="Times New Roman" w:hAnsi="Times New Roman"/>
          <w:sz w:val="24"/>
        </w:rPr>
      </w:pPr>
      <w:r>
        <w:rPr>
          <w:rFonts w:hint="eastAsia" w:ascii="Times New Roman" w:hAnsi="Times New Roman"/>
          <w:b/>
          <w:sz w:val="24"/>
        </w:rPr>
        <w:t>一、招生对象与学制</w:t>
      </w:r>
    </w:p>
    <w:p>
      <w:pPr>
        <w:snapToGrid w:val="0"/>
        <w:spacing w:line="380" w:lineRule="exact"/>
        <w:ind w:firstLine="420"/>
        <w:rPr>
          <w:rFonts w:ascii="Times New Roman" w:hAnsi="Times New Roman"/>
          <w:sz w:val="21"/>
        </w:rPr>
      </w:pPr>
      <w:r>
        <w:rPr>
          <w:rFonts w:hint="eastAsia" w:ascii="Times New Roman" w:hAnsi="Times New Roman"/>
          <w:sz w:val="21"/>
        </w:rPr>
        <w:t>（一）招生对象</w:t>
      </w:r>
    </w:p>
    <w:p>
      <w:pPr>
        <w:snapToGrid w:val="0"/>
        <w:spacing w:line="380" w:lineRule="exact"/>
        <w:ind w:firstLine="420"/>
        <w:rPr>
          <w:rFonts w:ascii="Times New Roman" w:hAnsi="Times New Roman"/>
          <w:sz w:val="21"/>
        </w:rPr>
      </w:pPr>
      <w:r>
        <w:rPr>
          <w:rFonts w:hint="eastAsia" w:ascii="Times New Roman" w:hAnsi="Times New Roman"/>
          <w:sz w:val="21"/>
        </w:rPr>
        <w:t>中专转段毕业生</w:t>
      </w:r>
    </w:p>
    <w:p>
      <w:pPr>
        <w:snapToGrid w:val="0"/>
        <w:spacing w:line="380" w:lineRule="exact"/>
        <w:ind w:firstLine="420"/>
        <w:rPr>
          <w:rFonts w:ascii="Times New Roman" w:hAnsi="Times New Roman"/>
          <w:sz w:val="21"/>
        </w:rPr>
      </w:pPr>
      <w:r>
        <w:rPr>
          <w:rFonts w:hint="eastAsia" w:ascii="Times New Roman" w:hAnsi="Times New Roman"/>
          <w:sz w:val="21"/>
        </w:rPr>
        <w:t>（二）学制</w:t>
      </w:r>
    </w:p>
    <w:p>
      <w:pPr>
        <w:snapToGrid w:val="0"/>
        <w:spacing w:line="380" w:lineRule="exact"/>
        <w:ind w:firstLine="420"/>
        <w:rPr>
          <w:rFonts w:ascii="Times New Roman" w:hAnsi="Times New Roman"/>
          <w:sz w:val="21"/>
        </w:rPr>
      </w:pPr>
      <w:r>
        <w:rPr>
          <w:rFonts w:hint="eastAsia" w:ascii="Times New Roman" w:hAnsi="Times New Roman"/>
          <w:sz w:val="21"/>
        </w:rPr>
        <w:t>二年制</w:t>
      </w:r>
    </w:p>
    <w:p>
      <w:pPr>
        <w:snapToGrid w:val="0"/>
        <w:spacing w:line="380" w:lineRule="exact"/>
        <w:ind w:firstLine="482"/>
        <w:rPr>
          <w:rFonts w:ascii="Times New Roman" w:hAnsi="Times New Roman"/>
          <w:b/>
          <w:sz w:val="24"/>
        </w:rPr>
      </w:pPr>
      <w:r>
        <w:rPr>
          <w:rFonts w:hint="eastAsia" w:ascii="Times New Roman" w:hAnsi="Times New Roman"/>
          <w:b/>
          <w:sz w:val="24"/>
        </w:rPr>
        <w:t>二、专业人才培养目标</w:t>
      </w:r>
    </w:p>
    <w:p>
      <w:pPr>
        <w:snapToGrid w:val="0"/>
        <w:spacing w:line="380" w:lineRule="exact"/>
        <w:ind w:firstLine="420"/>
        <w:rPr>
          <w:rFonts w:ascii="Times New Roman" w:hAnsi="Times New Roman"/>
          <w:sz w:val="21"/>
        </w:rPr>
      </w:pPr>
      <w:r>
        <w:rPr>
          <w:sz w:val="21"/>
        </w:rPr>
        <w:t>本</w:t>
      </w:r>
      <w:r>
        <w:rPr>
          <w:szCs w:val="21"/>
        </w:rPr>
        <w:t>专业</w:t>
      </w:r>
      <w:r>
        <w:rPr>
          <w:rFonts w:hint="eastAsia"/>
          <w:szCs w:val="21"/>
        </w:rPr>
        <w:t>面向江西省，辐射长三角、珠三角经济圈等经济社会发展对人才的需求，依托专业群服务的物联网行业，与物联网工程集成、产品供应类企业合作，培养物联网应用领域从事：物联网系统集成，物联网产品解决方案营销与服务，物联网应用系统设计、调试、维护、测试，项目实施与管理等工作，德智体美劳全面发展，践行社会主义核心价值观，具有一定的文化水平、良好的职业道德和人文素养</w:t>
      </w:r>
      <w:r>
        <w:rPr>
          <w:szCs w:val="21"/>
        </w:rPr>
        <w:t>具备工匠精神，具有创新思维、创新精神、创新创业意识和创新创业能力的高素质技术技能型人才</w:t>
      </w:r>
      <w:r>
        <w:rPr>
          <w:sz w:val="21"/>
        </w:rPr>
        <w:t>。</w:t>
      </w:r>
    </w:p>
    <w:p>
      <w:pPr>
        <w:numPr>
          <w:ilvl w:val="0"/>
          <w:numId w:val="1"/>
        </w:numPr>
        <w:snapToGrid w:val="0"/>
        <w:spacing w:line="380" w:lineRule="exact"/>
        <w:ind w:firstLine="482"/>
        <w:rPr>
          <w:rFonts w:ascii="Times New Roman" w:hAnsi="Times New Roman"/>
          <w:b/>
          <w:sz w:val="24"/>
        </w:rPr>
      </w:pPr>
      <w:r>
        <w:rPr>
          <w:rFonts w:hint="eastAsia" w:ascii="Times New Roman" w:hAnsi="Times New Roman"/>
          <w:b/>
          <w:sz w:val="24"/>
        </w:rPr>
        <w:t>职业面向</w:t>
      </w:r>
    </w:p>
    <w:p>
      <w:pPr>
        <w:snapToGrid w:val="0"/>
        <w:spacing w:line="380" w:lineRule="exact"/>
        <w:ind w:firstLine="420" w:firstLineChars="200"/>
        <w:rPr>
          <w:rFonts w:ascii="Times New Roman" w:hAnsi="Times New Roman"/>
          <w:sz w:val="21"/>
        </w:rPr>
      </w:pPr>
      <w:r>
        <w:rPr>
          <w:rFonts w:hint="eastAsia" w:ascii="Times New Roman" w:hAnsi="Times New Roman"/>
          <w:sz w:val="21"/>
        </w:rPr>
        <w:t>（一）首次就业岗位及主要工作项目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ind w:firstLine="360"/>
              <w:jc w:val="center"/>
              <w:outlineLvl w:val="0"/>
              <w:rPr>
                <w:rFonts w:cs="Times New Roman"/>
                <w:color w:val="000000"/>
                <w:kern w:val="2"/>
                <w:sz w:val="18"/>
                <w:szCs w:val="18"/>
              </w:rPr>
            </w:pPr>
            <w:r>
              <w:rPr>
                <w:rFonts w:hint="eastAsia" w:cs="Times New Roman"/>
                <w:color w:val="000000"/>
                <w:kern w:val="2"/>
                <w:sz w:val="18"/>
                <w:szCs w:val="18"/>
              </w:rPr>
              <w:t>首次就业岗位</w:t>
            </w:r>
          </w:p>
        </w:tc>
        <w:tc>
          <w:tcPr>
            <w:tcW w:w="6926" w:type="dxa"/>
          </w:tcPr>
          <w:p>
            <w:pPr>
              <w:snapToGrid w:val="0"/>
              <w:spacing w:line="380" w:lineRule="exact"/>
              <w:ind w:firstLine="360"/>
              <w:jc w:val="center"/>
              <w:outlineLvl w:val="0"/>
              <w:rPr>
                <w:rFonts w:cs="Times New Roman"/>
                <w:color w:val="000000"/>
                <w:kern w:val="2"/>
                <w:sz w:val="18"/>
                <w:szCs w:val="18"/>
              </w:rPr>
            </w:pPr>
            <w:r>
              <w:rPr>
                <w:rFonts w:hint="eastAsia" w:cs="Times New Roman"/>
                <w:color w:val="000000"/>
                <w:kern w:val="2"/>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ind w:firstLine="360"/>
              <w:jc w:val="center"/>
              <w:outlineLvl w:val="0"/>
              <w:rPr>
                <w:rFonts w:hAnsi="Times New Roman" w:cs="Times New Roman"/>
                <w:color w:val="000000"/>
                <w:kern w:val="2"/>
                <w:sz w:val="18"/>
                <w:szCs w:val="18"/>
              </w:rPr>
            </w:pPr>
            <w:r>
              <w:rPr>
                <w:rFonts w:hint="eastAsia" w:hAnsi="Times New Roman" w:cs="Times New Roman"/>
                <w:color w:val="000000"/>
                <w:kern w:val="2"/>
                <w:sz w:val="18"/>
                <w:szCs w:val="18"/>
              </w:rPr>
              <w:t>物联网现场工程师</w:t>
            </w:r>
          </w:p>
        </w:tc>
        <w:tc>
          <w:tcPr>
            <w:tcW w:w="6926" w:type="dxa"/>
          </w:tcPr>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（1）严格执行施工规范和验收标准，指导各专业班组按图纸设计要求进行施工；</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w:t>
            </w:r>
            <w:r>
              <w:rPr>
                <w:rFonts w:hAnsi="Times New Roman" w:cs="Times New Roman"/>
                <w:color w:val="000000"/>
                <w:kern w:val="2"/>
                <w:sz w:val="18"/>
                <w:szCs w:val="18"/>
              </w:rPr>
              <w:t>2</w:t>
            </w:r>
            <w:r>
              <w:rPr>
                <w:rFonts w:hint="eastAsia" w:hAnsi="Times New Roman" w:cs="Times New Roman"/>
                <w:color w:val="000000"/>
                <w:kern w:val="2"/>
                <w:sz w:val="18"/>
                <w:szCs w:val="18"/>
              </w:rPr>
              <w:t>）负责所承担作业范围内的施工组织安排和问题进行检验和整改落实；</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w:t>
            </w:r>
            <w:r>
              <w:rPr>
                <w:rFonts w:hAnsi="Times New Roman" w:cs="Times New Roman"/>
                <w:color w:val="000000"/>
                <w:kern w:val="2"/>
                <w:sz w:val="18"/>
                <w:szCs w:val="18"/>
              </w:rPr>
              <w:t>3</w:t>
            </w:r>
            <w:r>
              <w:rPr>
                <w:rFonts w:hint="eastAsia" w:hAnsi="Times New Roman" w:cs="Times New Roman"/>
                <w:color w:val="000000"/>
                <w:kern w:val="2"/>
                <w:sz w:val="18"/>
                <w:szCs w:val="18"/>
              </w:rPr>
              <w:t>）熟悉设计图纸，参与设计技术交底及图纸会审，做好交底及会审记录，检查、督促施工班组按各级技术交底要求进行施工工作；</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w:t>
            </w:r>
            <w:r>
              <w:rPr>
                <w:rFonts w:hAnsi="Times New Roman" w:cs="Times New Roman"/>
                <w:color w:val="000000"/>
                <w:kern w:val="2"/>
                <w:sz w:val="18"/>
                <w:szCs w:val="18"/>
              </w:rPr>
              <w:t>4</w:t>
            </w:r>
            <w:r>
              <w:rPr>
                <w:rFonts w:hint="eastAsia" w:hAnsi="Times New Roman" w:cs="Times New Roman"/>
                <w:color w:val="000000"/>
                <w:kern w:val="2"/>
                <w:sz w:val="18"/>
                <w:szCs w:val="18"/>
              </w:rPr>
              <w:t>）参与编写施工组织设计及分部分项工程施工方案；</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w:t>
            </w:r>
            <w:r>
              <w:rPr>
                <w:rFonts w:hAnsi="Times New Roman" w:cs="Times New Roman"/>
                <w:color w:val="000000"/>
                <w:kern w:val="2"/>
                <w:sz w:val="18"/>
                <w:szCs w:val="18"/>
              </w:rPr>
              <w:t>5</w:t>
            </w:r>
            <w:r>
              <w:rPr>
                <w:rFonts w:hint="eastAsia" w:hAnsi="Times New Roman" w:cs="Times New Roman"/>
                <w:color w:val="000000"/>
                <w:kern w:val="2"/>
                <w:sz w:val="18"/>
                <w:szCs w:val="18"/>
              </w:rPr>
              <w:t>）做好施工现场的安全生产，文明施工，负责对现场存在事故隐患和问题进行检验和整改落实；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ind w:firstLine="360"/>
              <w:jc w:val="center"/>
              <w:outlineLvl w:val="0"/>
              <w:rPr>
                <w:rFonts w:hAnsi="Times New Roman" w:cs="Times New Roman"/>
                <w:color w:val="000000"/>
                <w:kern w:val="2"/>
                <w:sz w:val="18"/>
                <w:szCs w:val="18"/>
              </w:rPr>
            </w:pPr>
            <w:r>
              <w:rPr>
                <w:rFonts w:hint="eastAsia" w:hAnsi="Times New Roman" w:cs="Times New Roman"/>
                <w:color w:val="000000"/>
                <w:kern w:val="2"/>
                <w:sz w:val="18"/>
                <w:szCs w:val="18"/>
              </w:rPr>
              <w:t>设备调试工程师</w:t>
            </w:r>
          </w:p>
        </w:tc>
        <w:tc>
          <w:tcPr>
            <w:tcW w:w="6926" w:type="dxa"/>
          </w:tcPr>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（1）物联网设备安装与调试；</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（2）物联网异构设备集成对接；</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（3）熟悉数据库操作，物联网系统平台分析、运行保障与日常维护；</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（4）物联网系统故障诊断与排除。</w:t>
            </w:r>
          </w:p>
        </w:tc>
      </w:tr>
    </w:tbl>
    <w:p>
      <w:pPr>
        <w:snapToGrid w:val="0"/>
        <w:spacing w:line="380" w:lineRule="exact"/>
        <w:ind w:firstLine="420"/>
        <w:rPr>
          <w:rFonts w:ascii="Times New Roman" w:hAnsi="Times New Roman"/>
          <w:sz w:val="21"/>
        </w:rPr>
      </w:pPr>
      <w:r>
        <w:rPr>
          <w:rFonts w:hint="eastAsia" w:ascii="Times New Roman" w:hAnsi="Times New Roman"/>
          <w:sz w:val="21"/>
        </w:rPr>
        <w:t>（二）目标岗位及主要工作项目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ind w:firstLine="360"/>
              <w:jc w:val="center"/>
              <w:outlineLvl w:val="0"/>
              <w:rPr>
                <w:rFonts w:cs="Times New Roman"/>
                <w:color w:val="000000"/>
                <w:kern w:val="2"/>
                <w:sz w:val="18"/>
                <w:szCs w:val="18"/>
              </w:rPr>
            </w:pPr>
            <w:r>
              <w:rPr>
                <w:rFonts w:hint="eastAsia" w:cs="Times New Roman"/>
                <w:color w:val="000000"/>
                <w:kern w:val="2"/>
                <w:sz w:val="18"/>
                <w:szCs w:val="18"/>
              </w:rPr>
              <w:t>目标就业岗位</w:t>
            </w:r>
          </w:p>
        </w:tc>
        <w:tc>
          <w:tcPr>
            <w:tcW w:w="6926" w:type="dxa"/>
          </w:tcPr>
          <w:p>
            <w:pPr>
              <w:snapToGrid w:val="0"/>
              <w:spacing w:line="380" w:lineRule="exact"/>
              <w:ind w:firstLine="360"/>
              <w:jc w:val="center"/>
              <w:outlineLvl w:val="0"/>
              <w:rPr>
                <w:rFonts w:cs="Times New Roman"/>
                <w:color w:val="000000"/>
                <w:kern w:val="2"/>
                <w:sz w:val="18"/>
                <w:szCs w:val="18"/>
              </w:rPr>
            </w:pPr>
            <w:r>
              <w:rPr>
                <w:rFonts w:hint="eastAsia" w:cs="Times New Roman"/>
                <w:color w:val="000000"/>
                <w:kern w:val="2"/>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ind w:firstLine="360"/>
              <w:jc w:val="center"/>
              <w:outlineLvl w:val="0"/>
              <w:rPr>
                <w:rFonts w:hAnsi="Times New Roman" w:cs="Times New Roman"/>
                <w:color w:val="000000"/>
                <w:kern w:val="2"/>
                <w:sz w:val="18"/>
                <w:szCs w:val="18"/>
              </w:rPr>
            </w:pPr>
          </w:p>
          <w:p>
            <w:pPr>
              <w:snapToGrid w:val="0"/>
              <w:spacing w:line="380" w:lineRule="exact"/>
              <w:ind w:firstLine="360"/>
              <w:jc w:val="center"/>
              <w:outlineLvl w:val="0"/>
              <w:rPr>
                <w:rFonts w:hAnsi="Times New Roman" w:cs="Times New Roman"/>
                <w:color w:val="000000"/>
                <w:kern w:val="2"/>
                <w:sz w:val="18"/>
                <w:szCs w:val="18"/>
              </w:rPr>
            </w:pPr>
            <w:r>
              <w:rPr>
                <w:rFonts w:hint="eastAsia" w:hAnsi="Times New Roman" w:cs="Times New Roman"/>
                <w:color w:val="000000"/>
                <w:kern w:val="2"/>
                <w:sz w:val="18"/>
                <w:szCs w:val="18"/>
              </w:rPr>
              <w:t>智能楼宇项目设计师</w:t>
            </w:r>
          </w:p>
        </w:tc>
        <w:tc>
          <w:tcPr>
            <w:tcW w:w="6926" w:type="dxa"/>
          </w:tcPr>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（1）熟练掌握智能楼宇工程中常用系统的原理、拓扑及功能；</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（2）能完成智能楼宇工程施工图设计；</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（3）制定并完成材料及工程预算；</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（4）能制定完成工程项目实施方案。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ind w:firstLine="360"/>
              <w:jc w:val="center"/>
              <w:outlineLvl w:val="0"/>
              <w:rPr>
                <w:rFonts w:hAnsi="Times New Roman" w:cs="Times New Roman"/>
                <w:color w:val="000000"/>
                <w:kern w:val="2"/>
                <w:sz w:val="18"/>
                <w:szCs w:val="18"/>
              </w:rPr>
            </w:pPr>
          </w:p>
          <w:p>
            <w:pPr>
              <w:snapToGrid w:val="0"/>
              <w:spacing w:line="380" w:lineRule="exact"/>
              <w:ind w:firstLine="360"/>
              <w:jc w:val="center"/>
              <w:outlineLvl w:val="0"/>
              <w:rPr>
                <w:rFonts w:hAnsi="Times New Roman" w:cs="Times New Roman"/>
                <w:color w:val="000000"/>
                <w:kern w:val="2"/>
                <w:sz w:val="18"/>
                <w:szCs w:val="18"/>
              </w:rPr>
            </w:pPr>
            <w:r>
              <w:rPr>
                <w:rFonts w:hint="eastAsia" w:hAnsi="Times New Roman" w:cs="Times New Roman"/>
                <w:color w:val="000000"/>
                <w:kern w:val="2"/>
                <w:sz w:val="18"/>
                <w:szCs w:val="18"/>
              </w:rPr>
              <w:t>智能家居项目设计师</w:t>
            </w:r>
          </w:p>
        </w:tc>
        <w:tc>
          <w:tcPr>
            <w:tcW w:w="6926" w:type="dxa"/>
          </w:tcPr>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（1）熟练智能家居工程中常用系统的原理、拓扑及功能；</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（2）能完成智能家居工程施工图设计；</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（3）制定并完成材料及工程预算；</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（4）能制定完成工程项目实施方案。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ind w:firstLine="360"/>
              <w:jc w:val="center"/>
              <w:outlineLvl w:val="0"/>
              <w:rPr>
                <w:rFonts w:cs="Times New Roman"/>
                <w:color w:val="000000"/>
                <w:kern w:val="2"/>
                <w:sz w:val="18"/>
                <w:szCs w:val="18"/>
              </w:rPr>
            </w:pPr>
            <w:r>
              <w:rPr>
                <w:rFonts w:hint="eastAsia" w:hAnsi="Times New Roman" w:cs="Times New Roman"/>
                <w:color w:val="000000"/>
                <w:kern w:val="2"/>
                <w:sz w:val="18"/>
                <w:szCs w:val="18"/>
              </w:rPr>
              <w:t>嵌入式开发工程师</w:t>
            </w:r>
          </w:p>
        </w:tc>
        <w:tc>
          <w:tcPr>
            <w:tcW w:w="6926" w:type="dxa"/>
          </w:tcPr>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（1）</w:t>
            </w:r>
            <w:r>
              <w:rPr>
                <w:rFonts w:hAnsi="Times New Roman" w:cs="Times New Roman"/>
                <w:color w:val="000000"/>
                <w:kern w:val="2"/>
                <w:sz w:val="18"/>
                <w:szCs w:val="18"/>
              </w:rPr>
              <w:t>开发基于传感器和单片机的产品应用方案和产品</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（2）配合硬件电路工程师、FPGA工程师、应用软件工程师、测试工程师完成相关模块功能调试；</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（3）嵌入式Linux驱动设计、移植与开发调试，Bootloader移植，Linux内核裁剪与移植；</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（4）</w:t>
            </w:r>
            <w:r>
              <w:rPr>
                <w:rFonts w:hAnsi="Times New Roman" w:cs="Times New Roman"/>
                <w:color w:val="000000"/>
                <w:kern w:val="2"/>
                <w:sz w:val="18"/>
                <w:szCs w:val="18"/>
              </w:rPr>
              <w:t>能够对自己的代码或者他人的代码进行开发测试</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（5）</w:t>
            </w:r>
            <w:r>
              <w:rPr>
                <w:rFonts w:hAnsi="Times New Roman" w:cs="Times New Roman"/>
                <w:color w:val="000000"/>
                <w:kern w:val="2"/>
                <w:sz w:val="18"/>
                <w:szCs w:val="18"/>
              </w:rPr>
              <w:t>分析和解决设计方案中的软硬件问题</w:t>
            </w:r>
          </w:p>
        </w:tc>
      </w:tr>
    </w:tbl>
    <w:p>
      <w:pPr>
        <w:snapToGrid w:val="0"/>
        <w:spacing w:line="380" w:lineRule="exact"/>
        <w:ind w:firstLine="420" w:firstLineChars="200"/>
        <w:rPr>
          <w:rFonts w:ascii="Times New Roman" w:hAnsi="Times New Roman"/>
          <w:sz w:val="21"/>
        </w:rPr>
      </w:pPr>
      <w:r>
        <w:rPr>
          <w:rFonts w:hint="eastAsia" w:ascii="Times New Roman" w:hAnsi="Times New Roman"/>
          <w:sz w:val="21"/>
        </w:rPr>
        <w:t>（三）其他岗位及主要工作项目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ind w:firstLine="360"/>
              <w:jc w:val="center"/>
              <w:rPr>
                <w:color w:val="000000"/>
                <w:kern w:val="2"/>
                <w:sz w:val="18"/>
                <w:szCs w:val="18"/>
              </w:rPr>
            </w:pPr>
            <w:r>
              <w:rPr>
                <w:rFonts w:hint="eastAsia"/>
                <w:color w:val="000000"/>
                <w:kern w:val="2"/>
                <w:sz w:val="18"/>
                <w:szCs w:val="18"/>
              </w:rPr>
              <w:t>其它岗位</w:t>
            </w:r>
          </w:p>
        </w:tc>
        <w:tc>
          <w:tcPr>
            <w:tcW w:w="6926" w:type="dxa"/>
          </w:tcPr>
          <w:p>
            <w:pPr>
              <w:snapToGrid w:val="0"/>
              <w:spacing w:line="380" w:lineRule="exact"/>
              <w:ind w:firstLine="360"/>
              <w:jc w:val="center"/>
              <w:rPr>
                <w:color w:val="000000"/>
                <w:kern w:val="2"/>
                <w:sz w:val="18"/>
                <w:szCs w:val="18"/>
              </w:rPr>
            </w:pPr>
            <w:r>
              <w:rPr>
                <w:rFonts w:hint="eastAsia"/>
                <w:color w:val="000000"/>
                <w:kern w:val="2"/>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ind w:firstLine="360"/>
              <w:jc w:val="center"/>
              <w:rPr>
                <w:rFonts w:hAnsi="Times New Roman" w:cs="Times New Roman"/>
                <w:color w:val="000000"/>
                <w:kern w:val="2"/>
                <w:sz w:val="18"/>
                <w:szCs w:val="18"/>
              </w:rPr>
            </w:pPr>
            <w:r>
              <w:rPr>
                <w:rFonts w:hint="eastAsia" w:hAnsi="Times New Roman" w:cs="Times New Roman"/>
                <w:color w:val="000000"/>
                <w:kern w:val="2"/>
                <w:sz w:val="18"/>
                <w:szCs w:val="18"/>
              </w:rPr>
              <w:t>嵌入式运维工程师</w:t>
            </w:r>
          </w:p>
        </w:tc>
        <w:tc>
          <w:tcPr>
            <w:tcW w:w="6926" w:type="dxa"/>
          </w:tcPr>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（1）</w:t>
            </w:r>
            <w:r>
              <w:rPr>
                <w:rFonts w:hAnsi="Times New Roman" w:cs="Times New Roman"/>
                <w:color w:val="000000"/>
                <w:kern w:val="2"/>
                <w:sz w:val="18"/>
                <w:szCs w:val="18"/>
              </w:rPr>
              <w:t>负责嵌入式操作系统日常运维保障工作；</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（2）</w:t>
            </w:r>
            <w:r>
              <w:rPr>
                <w:rFonts w:hAnsi="Times New Roman" w:cs="Times New Roman"/>
                <w:color w:val="000000"/>
                <w:kern w:val="2"/>
                <w:sz w:val="18"/>
                <w:szCs w:val="18"/>
              </w:rPr>
              <w:t>负责项目售后维护工作，包括现场故障处理、问题定位、客户回访等工作；</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（3）</w:t>
            </w:r>
            <w:r>
              <w:rPr>
                <w:rFonts w:hAnsi="Times New Roman" w:cs="Times New Roman"/>
                <w:color w:val="000000"/>
                <w:kern w:val="2"/>
                <w:sz w:val="18"/>
                <w:szCs w:val="18"/>
              </w:rPr>
              <w:t>负责部门产品和服务的现场支持及用户交流培训；</w:t>
            </w:r>
          </w:p>
          <w:p>
            <w:pPr>
              <w:snapToGrid w:val="0"/>
              <w:spacing w:line="380" w:lineRule="exact"/>
              <w:ind w:firstLine="360"/>
              <w:outlineLvl w:val="0"/>
              <w:rPr>
                <w:rFonts w:hAnsi="Times New Roman" w:cs="Times New Roman"/>
                <w:color w:val="000000"/>
                <w:kern w:val="2"/>
                <w:sz w:val="18"/>
                <w:szCs w:val="18"/>
              </w:rPr>
            </w:pPr>
            <w:r>
              <w:rPr>
                <w:rFonts w:hint="eastAsia" w:hAnsi="Times New Roman" w:cs="Times New Roman"/>
                <w:color w:val="000000"/>
                <w:kern w:val="2"/>
                <w:sz w:val="18"/>
                <w:szCs w:val="18"/>
              </w:rPr>
              <w:t>（4）</w:t>
            </w:r>
            <w:r>
              <w:rPr>
                <w:rFonts w:hAnsi="Times New Roman" w:cs="Times New Roman"/>
                <w:color w:val="000000"/>
                <w:kern w:val="2"/>
                <w:sz w:val="18"/>
                <w:szCs w:val="18"/>
              </w:rPr>
              <w:t>完成领导交办的其他工作任务。 </w:t>
            </w:r>
            <w:r>
              <w:rPr>
                <w:rFonts w:hint="eastAsia" w:hAnsi="Times New Roman" w:cs="Times New Roman"/>
                <w:color w:val="000000"/>
                <w:kern w:val="2"/>
                <w:sz w:val="18"/>
                <w:szCs w:val="18"/>
              </w:rPr>
              <w:t>。</w:t>
            </w:r>
          </w:p>
        </w:tc>
      </w:tr>
    </w:tbl>
    <w:p>
      <w:pPr>
        <w:snapToGrid w:val="0"/>
        <w:spacing w:line="380" w:lineRule="exact"/>
        <w:ind w:firstLine="420"/>
        <w:rPr>
          <w:rFonts w:ascii="Times New Roman" w:hAnsi="Times New Roman"/>
          <w:sz w:val="21"/>
        </w:rPr>
      </w:pPr>
    </w:p>
    <w:p>
      <w:pPr>
        <w:snapToGrid w:val="0"/>
        <w:spacing w:line="380" w:lineRule="exact"/>
        <w:ind w:firstLine="482" w:firstLineChars="200"/>
        <w:rPr>
          <w:rFonts w:ascii="Times New Roman" w:hAnsi="Times New Roman"/>
          <w:b/>
          <w:sz w:val="24"/>
        </w:rPr>
      </w:pPr>
      <w:r>
        <w:rPr>
          <w:rFonts w:ascii="Times New Roman" w:hAnsi="Times New Roman"/>
          <w:b/>
          <w:sz w:val="24"/>
        </w:rPr>
        <w:t>四、</w:t>
      </w:r>
      <w:r>
        <w:rPr>
          <w:rFonts w:hint="eastAsia" w:ascii="Times New Roman" w:hAnsi="Times New Roman"/>
          <w:b/>
          <w:sz w:val="24"/>
        </w:rPr>
        <w:t>人才规格</w:t>
      </w:r>
    </w:p>
    <w:p>
      <w:pPr>
        <w:snapToGrid w:val="0"/>
        <w:spacing w:line="380" w:lineRule="exact"/>
        <w:ind w:firstLine="420"/>
        <w:rPr>
          <w:rFonts w:ascii="Times New Roman" w:hAnsi="Times New Roman"/>
          <w:sz w:val="21"/>
        </w:rPr>
      </w:pPr>
      <w:r>
        <w:rPr>
          <w:rFonts w:hint="eastAsia" w:ascii="Times New Roman" w:hAnsi="Times New Roman"/>
          <w:sz w:val="21"/>
        </w:rPr>
        <w:t>（一）通用职业能力和素质</w:t>
      </w:r>
    </w:p>
    <w:p>
      <w:pPr>
        <w:numPr>
          <w:ilvl w:val="0"/>
          <w:numId w:val="2"/>
        </w:numPr>
        <w:snapToGrid w:val="0"/>
        <w:spacing w:line="380" w:lineRule="exact"/>
        <w:ind w:firstLine="420"/>
        <w:rPr>
          <w:rFonts w:ascii="Times New Roman" w:hAnsi="Times New Roman"/>
          <w:sz w:val="21"/>
        </w:rPr>
      </w:pPr>
      <w:r>
        <w:rPr>
          <w:rFonts w:hint="eastAsia" w:ascii="Times New Roman" w:hAnsi="Times New Roman"/>
          <w:sz w:val="21"/>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rPr>
          <w:rFonts w:ascii="Times New Roman" w:hAnsi="Times New Roman"/>
          <w:sz w:val="21"/>
        </w:rPr>
      </w:pPr>
      <w:r>
        <w:rPr>
          <w:rFonts w:hint="eastAsia" w:ascii="Times New Roman" w:hAnsi="Times New Roman"/>
          <w:sz w:val="21"/>
        </w:rPr>
        <w:t>身心素质：掌握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rPr>
          <w:rFonts w:ascii="Times New Roman" w:hAnsi="Times New Roman"/>
          <w:sz w:val="21"/>
        </w:rPr>
      </w:pPr>
      <w:r>
        <w:rPr>
          <w:rFonts w:hint="eastAsia" w:ascii="Times New Roman" w:hAnsi="Times New Roman"/>
          <w:sz w:val="21"/>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rPr>
          <w:rFonts w:ascii="Times New Roman" w:hAnsi="Times New Roman"/>
          <w:sz w:val="21"/>
        </w:rPr>
      </w:pPr>
      <w:r>
        <w:rPr>
          <w:rFonts w:hint="eastAsia" w:ascii="Times New Roman" w:hAnsi="Times New Roman"/>
          <w:sz w:val="21"/>
        </w:rPr>
        <w:t>职业素质：树立正确的职业价值观、良好的职业精神、遵守职业法规、坚守职业理想。</w:t>
      </w:r>
    </w:p>
    <w:p>
      <w:pPr>
        <w:numPr>
          <w:ilvl w:val="0"/>
          <w:numId w:val="2"/>
        </w:numPr>
        <w:snapToGrid w:val="0"/>
        <w:spacing w:line="380" w:lineRule="exact"/>
        <w:ind w:firstLine="420"/>
        <w:rPr>
          <w:rFonts w:ascii="Times New Roman" w:hAnsi="Times New Roman"/>
          <w:sz w:val="21"/>
        </w:rPr>
      </w:pPr>
      <w:r>
        <w:rPr>
          <w:rFonts w:hint="eastAsia" w:ascii="Times New Roman" w:hAnsi="Times New Roman"/>
          <w:sz w:val="21"/>
        </w:rPr>
        <w:t>基本通用能力：提升通用基础能力，包括自我学习管理能力、数字运用能力、信息处理能力和中文外语能力。</w:t>
      </w:r>
    </w:p>
    <w:p>
      <w:pPr>
        <w:numPr>
          <w:ilvl w:val="0"/>
          <w:numId w:val="2"/>
        </w:numPr>
        <w:snapToGrid w:val="0"/>
        <w:spacing w:line="380" w:lineRule="exact"/>
        <w:ind w:firstLine="420"/>
        <w:rPr>
          <w:rFonts w:ascii="Times New Roman" w:hAnsi="Times New Roman"/>
          <w:sz w:val="21"/>
        </w:rPr>
      </w:pPr>
      <w:r>
        <w:rPr>
          <w:rFonts w:hint="eastAsia" w:ascii="Times New Roman" w:hAnsi="Times New Roman"/>
          <w:sz w:val="21"/>
        </w:rPr>
        <w:t>关键社会能力：促进有效参与社会实践、提升社会担当意识，包括交流沟通、团队合作、社会责任和社会认知能力。</w:t>
      </w:r>
    </w:p>
    <w:p>
      <w:pPr>
        <w:numPr>
          <w:ilvl w:val="0"/>
          <w:numId w:val="2"/>
        </w:numPr>
        <w:snapToGrid w:val="0"/>
        <w:spacing w:line="380" w:lineRule="exact"/>
        <w:ind w:firstLine="420"/>
        <w:rPr>
          <w:rFonts w:ascii="Times New Roman" w:hAnsi="Times New Roman"/>
          <w:sz w:val="21"/>
        </w:rPr>
      </w:pPr>
      <w:r>
        <w:rPr>
          <w:rFonts w:hint="eastAsia" w:ascii="Times New Roman" w:hAnsi="Times New Roman"/>
          <w:sz w:val="21"/>
        </w:rPr>
        <w:t>创新创业能力：培养良好的创新精神、创造性思维，促进参与创业实践，提升复合型能力和综合素质。</w:t>
      </w:r>
    </w:p>
    <w:p>
      <w:pPr>
        <w:numPr>
          <w:ilvl w:val="0"/>
          <w:numId w:val="2"/>
        </w:numPr>
        <w:snapToGrid w:val="0"/>
        <w:spacing w:line="380" w:lineRule="exact"/>
        <w:ind w:firstLine="420"/>
        <w:rPr>
          <w:rFonts w:ascii="Times New Roman" w:hAnsi="Times New Roman"/>
          <w:sz w:val="21"/>
        </w:rPr>
      </w:pPr>
      <w:r>
        <w:rPr>
          <w:rFonts w:ascii="Times New Roman" w:hAnsi="Times New Roman"/>
          <w:sz w:val="21"/>
        </w:rPr>
        <w:t>劳动素养：具备职业荣誉感和责任感，积极向上的劳动精神和认真负责的劳动态度；具有良好的敬业精神和吃苦耐劳、团结合作、严谨细致的工作态度。</w:t>
      </w:r>
    </w:p>
    <w:p>
      <w:pPr>
        <w:snapToGrid w:val="0"/>
        <w:spacing w:line="380" w:lineRule="exact"/>
        <w:ind w:firstLine="420"/>
        <w:rPr>
          <w:rFonts w:ascii="Times New Roman" w:hAnsi="Times New Roman"/>
          <w:sz w:val="21"/>
        </w:rPr>
      </w:pPr>
      <w:r>
        <w:rPr>
          <w:rFonts w:hint="eastAsia" w:ascii="Times New Roman" w:hAnsi="Times New Roman"/>
          <w:sz w:val="21"/>
        </w:rPr>
        <w:t>（二）专业职业能力及职业素质</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1.物联网应用基本技能</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（1）具有物联网相关设备性能测试、检修能力；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2</w:t>
      </w:r>
      <w:r>
        <w:rPr>
          <w:rFonts w:hint="eastAsia" w:hAnsi="Cambria Math"/>
          <w:color w:val="000000"/>
          <w:kern w:val="2"/>
          <w:sz w:val="21"/>
          <w:szCs w:val="21"/>
        </w:rPr>
        <w:t>）具有物联网硬件设备的安装能力；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3</w:t>
      </w:r>
      <w:r>
        <w:rPr>
          <w:rFonts w:hint="eastAsia" w:hAnsi="Cambria Math"/>
          <w:color w:val="000000"/>
          <w:kern w:val="2"/>
          <w:sz w:val="21"/>
          <w:szCs w:val="21"/>
        </w:rPr>
        <w:t>）具有物联网网络规划、调试和维护能力；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4</w:t>
      </w:r>
      <w:r>
        <w:rPr>
          <w:rFonts w:hint="eastAsia" w:hAnsi="Cambria Math"/>
          <w:color w:val="000000"/>
          <w:kern w:val="2"/>
          <w:sz w:val="21"/>
          <w:szCs w:val="21"/>
        </w:rPr>
        <w:t>）具有安装、调试和维护物联网系统软硬件操作系统的能力；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s="Cambria Math"/>
          <w:color w:val="000000"/>
          <w:kern w:val="2"/>
          <w:sz w:val="21"/>
          <w:szCs w:val="21"/>
        </w:rPr>
        <w:t>（</w:t>
      </w:r>
      <w:r>
        <w:rPr>
          <w:rFonts w:hAnsi="Cambria Math" w:cs="Cambria Math"/>
          <w:color w:val="000000"/>
          <w:kern w:val="2"/>
          <w:sz w:val="21"/>
          <w:szCs w:val="21"/>
        </w:rPr>
        <w:t>5</w:t>
      </w:r>
      <w:r>
        <w:rPr>
          <w:rFonts w:hint="eastAsia" w:hAnsi="Cambria Math" w:cs="Cambria Math"/>
          <w:color w:val="000000"/>
          <w:kern w:val="2"/>
          <w:sz w:val="21"/>
          <w:szCs w:val="21"/>
        </w:rPr>
        <w:t>）</w:t>
      </w:r>
      <w:r>
        <w:rPr>
          <w:rFonts w:hint="eastAsia" w:hAnsi="Cambria Math"/>
          <w:color w:val="000000"/>
          <w:kern w:val="2"/>
          <w:sz w:val="21"/>
          <w:szCs w:val="21"/>
        </w:rPr>
        <w:t>具有物联网</w:t>
      </w:r>
      <w:r>
        <w:rPr>
          <w:rFonts w:hint="eastAsia" w:hAnsi="Cambria Math" w:cs="Cambria Math"/>
          <w:color w:val="000000"/>
          <w:kern w:val="2"/>
          <w:sz w:val="21"/>
          <w:szCs w:val="21"/>
        </w:rPr>
        <w:t>工程项目设计，</w:t>
      </w:r>
      <w:r>
        <w:rPr>
          <w:rFonts w:hint="eastAsia" w:hAnsi="Cambria Math"/>
          <w:color w:val="000000"/>
          <w:kern w:val="2"/>
          <w:sz w:val="21"/>
          <w:szCs w:val="21"/>
        </w:rPr>
        <w:t>工程基础施工能力，能够看懂施工图纸要求并按图作业，能绘制物联网工程施工图和系统图能力；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6</w:t>
      </w:r>
      <w:r>
        <w:rPr>
          <w:rFonts w:hint="eastAsia" w:hAnsi="Cambria Math"/>
          <w:color w:val="000000"/>
          <w:kern w:val="2"/>
          <w:sz w:val="21"/>
          <w:szCs w:val="21"/>
        </w:rPr>
        <w:t>）熟悉了解物联网行业及物联网工程企业文化；</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7</w:t>
      </w:r>
      <w:r>
        <w:rPr>
          <w:rFonts w:hint="eastAsia" w:hAnsi="Cambria Math"/>
          <w:color w:val="000000"/>
          <w:kern w:val="2"/>
          <w:sz w:val="21"/>
          <w:szCs w:val="21"/>
        </w:rPr>
        <w:t>）具备较好的文字表达能力及演讲谈判能力，具有一定的产品及项目营销能力；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8</w:t>
      </w:r>
      <w:r>
        <w:rPr>
          <w:rFonts w:hint="eastAsia" w:hAnsi="Cambria Math"/>
          <w:color w:val="000000"/>
          <w:kern w:val="2"/>
          <w:sz w:val="21"/>
          <w:szCs w:val="21"/>
        </w:rPr>
        <w:t>）具备OFFICE高级应用和物联网相关的工程图识别与简单制图能力；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2.物联网应用专业技能</w:t>
      </w:r>
      <w:r>
        <w:rPr>
          <w:rFonts w:hAnsi="Cambria Math"/>
          <w:color w:val="000000"/>
          <w:kern w:val="2"/>
          <w:sz w:val="21"/>
          <w:szCs w:val="21"/>
        </w:rPr>
        <w:tab/>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1</w:t>
      </w:r>
      <w:r>
        <w:rPr>
          <w:rFonts w:hint="eastAsia" w:hAnsi="Cambria Math"/>
          <w:color w:val="000000"/>
          <w:kern w:val="2"/>
          <w:sz w:val="21"/>
          <w:szCs w:val="21"/>
        </w:rPr>
        <w:t>）具有物联网工程系统常用数据库操作能力；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2</w:t>
      </w:r>
      <w:r>
        <w:rPr>
          <w:rFonts w:hint="eastAsia" w:hAnsi="Cambria Math"/>
          <w:color w:val="000000"/>
          <w:kern w:val="2"/>
          <w:sz w:val="21"/>
          <w:szCs w:val="21"/>
        </w:rPr>
        <w:t>）具有物联网工程项目网络运用能力，有线、无线传感网络、互联网络设备调试与配置、简单网络协议配置能力；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3</w:t>
      </w:r>
      <w:r>
        <w:rPr>
          <w:rFonts w:hint="eastAsia" w:hAnsi="Cambria Math"/>
          <w:color w:val="000000"/>
          <w:kern w:val="2"/>
          <w:sz w:val="21"/>
          <w:szCs w:val="21"/>
        </w:rPr>
        <w:t>）具有物联网应用系统界面设计和应用程序设计的基本能力；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4</w:t>
      </w:r>
      <w:r>
        <w:rPr>
          <w:rFonts w:hint="eastAsia" w:hAnsi="Cambria Math"/>
          <w:color w:val="000000"/>
          <w:kern w:val="2"/>
          <w:sz w:val="21"/>
          <w:szCs w:val="21"/>
        </w:rPr>
        <w:t>）具有物联网组件认知、应用及接口编程能力；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5</w:t>
      </w:r>
      <w:r>
        <w:rPr>
          <w:rFonts w:hint="eastAsia" w:hAnsi="Cambria Math"/>
          <w:color w:val="000000"/>
          <w:kern w:val="2"/>
          <w:sz w:val="21"/>
          <w:szCs w:val="21"/>
        </w:rPr>
        <w:t>）具有物联网集成系统故障诊断及排除能力；</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熟悉常见的物联网设备、能读懂各种说明书、识读电子电路图、理解电子电路信号流程、理解设备程序功能，能对该设备进行调试运行, 能对物联网集成系统进行故障诊断并排除；</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kern w:val="2"/>
          <w:sz w:val="21"/>
          <w:szCs w:val="21"/>
        </w:rPr>
        <w:t>（</w:t>
      </w:r>
      <w:r>
        <w:rPr>
          <w:rFonts w:hAnsi="Cambria Math"/>
          <w:color w:val="000000"/>
          <w:kern w:val="2"/>
          <w:sz w:val="21"/>
          <w:szCs w:val="21"/>
        </w:rPr>
        <w:t>6</w:t>
      </w:r>
      <w:r>
        <w:rPr>
          <w:rFonts w:hint="eastAsia" w:hAnsi="Cambria Math"/>
          <w:color w:val="000000"/>
          <w:kern w:val="2"/>
          <w:sz w:val="21"/>
          <w:szCs w:val="21"/>
        </w:rPr>
        <w:t>）</w:t>
      </w:r>
      <w:r>
        <w:rPr>
          <w:rFonts w:hint="eastAsia" w:hAnsi="Cambria Math" w:cs="Cambria Math"/>
          <w:color w:val="000000"/>
          <w:kern w:val="2"/>
          <w:sz w:val="21"/>
          <w:szCs w:val="21"/>
        </w:rPr>
        <w:t>具有根据物联</w:t>
      </w:r>
      <w:r>
        <w:rPr>
          <w:rFonts w:hint="eastAsia" w:hAnsi="Cambria Math"/>
          <w:color w:val="000000"/>
          <w:sz w:val="21"/>
          <w:szCs w:val="21"/>
        </w:rPr>
        <w:t>网工程项目设计要求，进行工程技术指导、施工组织、计划制定与实施、工程项目现场管理能力</w:t>
      </w:r>
      <w:r>
        <w:rPr>
          <w:rFonts w:hint="eastAsia" w:hAnsi="Cambria Math"/>
          <w:color w:val="000000"/>
          <w:kern w:val="2"/>
          <w:sz w:val="21"/>
          <w:szCs w:val="21"/>
        </w:rPr>
        <w:t>；</w:t>
      </w:r>
    </w:p>
    <w:p>
      <w:pPr>
        <w:adjustRightInd w:val="0"/>
        <w:snapToGrid w:val="0"/>
        <w:spacing w:line="380" w:lineRule="exact"/>
        <w:ind w:firstLine="420" w:firstLineChars="200"/>
        <w:rPr>
          <w:rFonts w:hAnsi="Cambria Math"/>
          <w:color w:val="000000"/>
          <w:kern w:val="2"/>
          <w:sz w:val="21"/>
          <w:szCs w:val="21"/>
        </w:rPr>
      </w:pPr>
      <w:r>
        <w:rPr>
          <w:rFonts w:hint="eastAsia" w:hAnsi="Cambria Math"/>
          <w:color w:val="000000"/>
          <w:sz w:val="21"/>
          <w:szCs w:val="21"/>
        </w:rPr>
        <w:t>（</w:t>
      </w:r>
      <w:r>
        <w:rPr>
          <w:rFonts w:hAnsi="Cambria Math"/>
          <w:color w:val="000000"/>
          <w:sz w:val="21"/>
          <w:szCs w:val="21"/>
        </w:rPr>
        <w:t>7</w:t>
      </w:r>
      <w:r>
        <w:rPr>
          <w:rFonts w:hint="eastAsia" w:hAnsi="Cambria Math"/>
          <w:color w:val="000000"/>
          <w:sz w:val="21"/>
          <w:szCs w:val="21"/>
        </w:rPr>
        <w:t>）</w:t>
      </w:r>
      <w:r>
        <w:rPr>
          <w:rFonts w:hint="eastAsia" w:hAnsi="Cambria Math"/>
          <w:color w:val="000000"/>
          <w:kern w:val="2"/>
          <w:sz w:val="21"/>
          <w:szCs w:val="21"/>
        </w:rPr>
        <w:t>具有</w:t>
      </w:r>
      <w:r>
        <w:rPr>
          <w:rFonts w:hint="eastAsia" w:hAnsi="Cambria Math"/>
          <w:color w:val="000000"/>
          <w:sz w:val="21"/>
          <w:szCs w:val="21"/>
        </w:rPr>
        <w:t>有较强的学习能力、分析判断能力、沟通交际能力、组织能力、创造能力和谈判策略等较强的商务技能</w:t>
      </w:r>
      <w:r>
        <w:rPr>
          <w:rFonts w:hint="eastAsia" w:hAnsi="Cambria Math"/>
          <w:color w:val="000000"/>
          <w:kern w:val="2"/>
          <w:sz w:val="21"/>
          <w:szCs w:val="21"/>
        </w:rPr>
        <w:t>；</w:t>
      </w:r>
    </w:p>
    <w:p>
      <w:pPr>
        <w:snapToGrid w:val="0"/>
        <w:spacing w:line="380" w:lineRule="exact"/>
        <w:ind w:firstLine="420" w:firstLineChars="200"/>
        <w:outlineLvl w:val="0"/>
        <w:rPr>
          <w:rFonts w:hAnsi="Cambria Math"/>
          <w:color w:val="000000"/>
          <w:kern w:val="2"/>
          <w:sz w:val="21"/>
          <w:szCs w:val="24"/>
        </w:rPr>
      </w:pPr>
      <w:r>
        <w:rPr>
          <w:rFonts w:hint="eastAsia" w:hAnsi="Cambria Math"/>
          <w:color w:val="000000"/>
          <w:kern w:val="2"/>
          <w:sz w:val="21"/>
          <w:szCs w:val="24"/>
        </w:rPr>
        <w:t>（三）职业资格证书要求</w:t>
      </w:r>
    </w:p>
    <w:p>
      <w:pPr>
        <w:ind w:firstLine="420" w:firstLineChars="200"/>
        <w:rPr>
          <w:rFonts w:cs="Cambria Math"/>
          <w:bCs/>
          <w:kern w:val="2"/>
          <w:sz w:val="21"/>
          <w:szCs w:val="21"/>
        </w:rPr>
      </w:pPr>
      <w:r>
        <w:rPr>
          <w:rFonts w:hint="eastAsia" w:cs="Cambria Math"/>
          <w:bCs/>
          <w:kern w:val="2"/>
          <w:sz w:val="21"/>
          <w:szCs w:val="21"/>
        </w:rPr>
        <w:t>组织学生在1、2、</w:t>
      </w:r>
      <w:r>
        <w:rPr>
          <w:rFonts w:cs="Cambria Math"/>
          <w:bCs/>
          <w:kern w:val="2"/>
          <w:sz w:val="21"/>
          <w:szCs w:val="21"/>
        </w:rPr>
        <w:t>3(</w:t>
      </w:r>
      <w:r>
        <w:rPr>
          <w:rFonts w:hint="eastAsia" w:cs="Cambria Math"/>
          <w:bCs/>
          <w:kern w:val="2"/>
          <w:sz w:val="21"/>
          <w:szCs w:val="21"/>
        </w:rPr>
        <w:t>中高职衔接后两年</w:t>
      </w:r>
      <w:r>
        <w:rPr>
          <w:rFonts w:cs="Cambria Math"/>
          <w:bCs/>
          <w:kern w:val="2"/>
          <w:sz w:val="21"/>
          <w:szCs w:val="21"/>
        </w:rPr>
        <w:t>)</w:t>
      </w:r>
      <w:r>
        <w:rPr>
          <w:rFonts w:hint="eastAsia" w:cs="Cambria Math"/>
          <w:bCs/>
          <w:kern w:val="2"/>
          <w:sz w:val="21"/>
          <w:szCs w:val="21"/>
        </w:rPr>
        <w:t>学期，参加教育部考试中心、</w:t>
      </w:r>
      <w:r>
        <w:rPr>
          <w:rFonts w:cs="Cambria Math"/>
          <w:bCs/>
          <w:kern w:val="2"/>
          <w:sz w:val="21"/>
          <w:szCs w:val="21"/>
        </w:rPr>
        <w:t>工业和信息化部或人保部</w:t>
      </w:r>
      <w:r>
        <w:rPr>
          <w:rFonts w:hint="eastAsia" w:cs="Cambria Math"/>
          <w:bCs/>
          <w:kern w:val="2"/>
          <w:sz w:val="21"/>
          <w:szCs w:val="21"/>
        </w:rPr>
        <w:t>及新大陆科技有限公司组织的全国计算机等级考试、全国英语等级考试、</w:t>
      </w:r>
      <w:r>
        <w:rPr>
          <w:rFonts w:cs="Cambria Math"/>
          <w:bCs/>
          <w:kern w:val="2"/>
          <w:sz w:val="21"/>
          <w:szCs w:val="21"/>
        </w:rPr>
        <w:t>物联网工程师</w:t>
      </w:r>
      <w:r>
        <w:rPr>
          <w:rFonts w:hint="eastAsia" w:cs="Cambria Math"/>
          <w:bCs/>
          <w:kern w:val="2"/>
          <w:sz w:val="21"/>
          <w:szCs w:val="21"/>
        </w:rPr>
        <w:t>（中级）、1+X智能传感网</w:t>
      </w:r>
      <w:r>
        <w:rPr>
          <w:rFonts w:cs="Cambria Math"/>
          <w:bCs/>
          <w:kern w:val="2"/>
          <w:sz w:val="21"/>
          <w:szCs w:val="21"/>
        </w:rPr>
        <w:t>（中级）</w:t>
      </w:r>
      <w:r>
        <w:rPr>
          <w:rFonts w:hint="eastAsia" w:cs="Cambria Math"/>
          <w:bCs/>
          <w:kern w:val="2"/>
          <w:sz w:val="21"/>
          <w:szCs w:val="21"/>
        </w:rPr>
        <w:t>资格证书考证，获取全国计算机等级考试、全国英语等级、</w:t>
      </w:r>
      <w:r>
        <w:rPr>
          <w:rFonts w:cs="Cambria Math"/>
          <w:bCs/>
          <w:kern w:val="2"/>
          <w:sz w:val="21"/>
          <w:szCs w:val="21"/>
        </w:rPr>
        <w:t>物联网工程师</w:t>
      </w:r>
      <w:r>
        <w:rPr>
          <w:rFonts w:hint="eastAsia" w:cs="Cambria Math"/>
          <w:bCs/>
          <w:kern w:val="2"/>
          <w:sz w:val="21"/>
          <w:szCs w:val="21"/>
        </w:rPr>
        <w:t>、1+X传感网应用开发等专业资格证书和其他</w:t>
      </w:r>
      <w:r>
        <w:rPr>
          <w:rFonts w:hint="eastAsia" w:hAnsi="Cambria Math"/>
          <w:color w:val="000000"/>
          <w:sz w:val="21"/>
          <w:szCs w:val="21"/>
        </w:rPr>
        <w:t>行业职业资格证书</w:t>
      </w:r>
      <w:r>
        <w:rPr>
          <w:rFonts w:hint="eastAsia" w:cs="Cambria Math"/>
          <w:bCs/>
          <w:kern w:val="2"/>
          <w:sz w:val="21"/>
          <w:szCs w:val="21"/>
        </w:rPr>
        <w:t>。</w:t>
      </w:r>
    </w:p>
    <w:p>
      <w:pPr>
        <w:adjustRightInd w:val="0"/>
        <w:snapToGrid w:val="0"/>
        <w:spacing w:line="380" w:lineRule="exact"/>
        <w:ind w:firstLine="420" w:firstLineChars="200"/>
        <w:rPr>
          <w:rFonts w:hAnsi="Cambria Math"/>
          <w:color w:val="000000"/>
          <w:sz w:val="21"/>
          <w:szCs w:val="21"/>
        </w:rPr>
      </w:pPr>
      <w:r>
        <w:rPr>
          <w:rFonts w:hint="eastAsia" w:hAnsi="Cambria Math"/>
          <w:color w:val="000000"/>
          <w:sz w:val="21"/>
          <w:szCs w:val="21"/>
        </w:rPr>
        <w:t>1．基本技能证书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4"/>
        <w:gridCol w:w="1859"/>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734" w:type="dxa"/>
            <w:vAlign w:val="center"/>
          </w:tcPr>
          <w:p>
            <w:pPr>
              <w:spacing w:line="300" w:lineRule="exact"/>
              <w:ind w:firstLine="361"/>
              <w:jc w:val="center"/>
              <w:rPr>
                <w:rFonts w:ascii="Cambria Math" w:hAnsi="Cambria Math" w:cs="Cambria Math"/>
                <w:b/>
                <w:bCs/>
                <w:color w:val="000000"/>
                <w:kern w:val="2"/>
                <w:sz w:val="18"/>
                <w:szCs w:val="18"/>
              </w:rPr>
            </w:pPr>
            <w:r>
              <w:rPr>
                <w:rFonts w:hint="eastAsia" w:ascii="Cambria Math" w:hAnsi="Cambria Math" w:cs="Cambria Math"/>
                <w:b/>
                <w:bCs/>
                <w:color w:val="000000"/>
                <w:kern w:val="2"/>
                <w:sz w:val="18"/>
                <w:szCs w:val="18"/>
              </w:rPr>
              <w:t>证书项目</w:t>
            </w:r>
          </w:p>
        </w:tc>
        <w:tc>
          <w:tcPr>
            <w:tcW w:w="1859" w:type="dxa"/>
            <w:vAlign w:val="center"/>
          </w:tcPr>
          <w:p>
            <w:pPr>
              <w:spacing w:line="300" w:lineRule="exact"/>
              <w:ind w:firstLine="361"/>
              <w:jc w:val="center"/>
              <w:rPr>
                <w:rFonts w:ascii="Cambria Math" w:hAnsi="Cambria Math" w:cs="Cambria Math"/>
                <w:b/>
                <w:bCs/>
                <w:color w:val="000000"/>
                <w:kern w:val="2"/>
                <w:sz w:val="18"/>
                <w:szCs w:val="18"/>
              </w:rPr>
            </w:pPr>
            <w:r>
              <w:rPr>
                <w:rFonts w:hint="eastAsia" w:ascii="Cambria Math" w:hAnsi="Cambria Math" w:cs="Cambria Math"/>
                <w:b/>
                <w:bCs/>
                <w:color w:val="000000"/>
                <w:kern w:val="2"/>
                <w:sz w:val="18"/>
                <w:szCs w:val="18"/>
              </w:rPr>
              <w:t>发证部门</w:t>
            </w:r>
          </w:p>
        </w:tc>
        <w:tc>
          <w:tcPr>
            <w:tcW w:w="2236" w:type="dxa"/>
            <w:vAlign w:val="center"/>
          </w:tcPr>
          <w:p>
            <w:pPr>
              <w:spacing w:line="300" w:lineRule="exact"/>
              <w:ind w:firstLine="361"/>
              <w:jc w:val="center"/>
              <w:rPr>
                <w:rFonts w:ascii="Cambria Math" w:hAnsi="Cambria Math" w:cs="Cambria Math"/>
                <w:b/>
                <w:bCs/>
                <w:color w:val="000000"/>
                <w:kern w:val="2"/>
                <w:sz w:val="18"/>
                <w:szCs w:val="18"/>
              </w:rPr>
            </w:pPr>
            <w:r>
              <w:rPr>
                <w:rFonts w:hint="eastAsia" w:ascii="Cambria Math" w:hAnsi="Cambria Math" w:cs="Cambria Math"/>
                <w:b/>
                <w:bCs/>
                <w:color w:val="000000"/>
                <w:kern w:val="2"/>
                <w:sz w:val="18"/>
                <w:szCs w:val="18"/>
              </w:rPr>
              <w:t>建议考证时间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734" w:type="dxa"/>
            <w:vAlign w:val="center"/>
          </w:tcPr>
          <w:p>
            <w:pPr>
              <w:spacing w:line="300" w:lineRule="exact"/>
              <w:ind w:firstLine="360"/>
              <w:jc w:val="center"/>
              <w:rPr>
                <w:rFonts w:ascii="Cambria Math" w:hAnsi="Cambria Math" w:cs="Cambria Math"/>
                <w:bCs/>
                <w:color w:val="000000"/>
                <w:kern w:val="2"/>
                <w:sz w:val="18"/>
                <w:szCs w:val="18"/>
              </w:rPr>
            </w:pPr>
            <w:r>
              <w:rPr>
                <w:rFonts w:hint="eastAsia" w:ascii="Cambria Math" w:hAnsi="Cambria Math" w:cs="Cambria Math"/>
                <w:bCs/>
                <w:color w:val="000000"/>
                <w:kern w:val="2"/>
                <w:sz w:val="18"/>
                <w:szCs w:val="18"/>
              </w:rPr>
              <w:t>全国计算机等级考试一级以上证书</w:t>
            </w:r>
          </w:p>
        </w:tc>
        <w:tc>
          <w:tcPr>
            <w:tcW w:w="1859" w:type="dxa"/>
            <w:vAlign w:val="center"/>
          </w:tcPr>
          <w:p>
            <w:pPr>
              <w:spacing w:line="300" w:lineRule="exact"/>
              <w:ind w:firstLine="360"/>
              <w:jc w:val="center"/>
              <w:rPr>
                <w:rFonts w:ascii="Cambria Math" w:hAnsi="Cambria Math" w:cs="Cambria Math"/>
                <w:bCs/>
                <w:color w:val="000000"/>
                <w:kern w:val="2"/>
                <w:sz w:val="18"/>
                <w:szCs w:val="18"/>
              </w:rPr>
            </w:pPr>
            <w:r>
              <w:rPr>
                <w:rFonts w:hint="eastAsia" w:ascii="Cambria Math" w:hAnsi="Cambria Math" w:cs="Cambria Math"/>
                <w:bCs/>
                <w:color w:val="000000"/>
                <w:kern w:val="2"/>
                <w:sz w:val="18"/>
                <w:szCs w:val="18"/>
              </w:rPr>
              <w:t>教育部考试中心</w:t>
            </w:r>
          </w:p>
        </w:tc>
        <w:tc>
          <w:tcPr>
            <w:tcW w:w="2236" w:type="dxa"/>
            <w:vAlign w:val="center"/>
          </w:tcPr>
          <w:p>
            <w:pPr>
              <w:spacing w:line="300" w:lineRule="exact"/>
              <w:ind w:firstLine="360"/>
              <w:jc w:val="center"/>
              <w:rPr>
                <w:rFonts w:ascii="Cambria Math" w:hAnsi="Cambria Math" w:cs="Cambria Math"/>
                <w:bCs/>
                <w:color w:val="000000"/>
                <w:kern w:val="2"/>
                <w:sz w:val="18"/>
                <w:szCs w:val="18"/>
              </w:rPr>
            </w:pPr>
            <w:r>
              <w:rPr>
                <w:rFonts w:hint="eastAsia" w:ascii="Cambria Math" w:hAnsi="Cambria Math" w:cs="Cambria Math"/>
                <w:bCs/>
                <w:color w:val="000000"/>
                <w:kern w:val="2"/>
                <w:sz w:val="18"/>
                <w:szCs w:val="18"/>
              </w:rPr>
              <w:t>第一学期后考证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734" w:type="dxa"/>
            <w:tcBorders>
              <w:bottom w:val="single" w:color="auto" w:sz="4" w:space="0"/>
            </w:tcBorders>
            <w:vAlign w:val="center"/>
          </w:tcPr>
          <w:p>
            <w:pPr>
              <w:spacing w:line="300" w:lineRule="exact"/>
              <w:ind w:firstLine="360"/>
              <w:jc w:val="center"/>
              <w:rPr>
                <w:rFonts w:ascii="Cambria Math" w:hAnsi="Cambria Math" w:cs="Cambria Math"/>
                <w:bCs/>
                <w:color w:val="000000"/>
                <w:kern w:val="2"/>
                <w:sz w:val="18"/>
                <w:szCs w:val="18"/>
              </w:rPr>
            </w:pPr>
            <w:r>
              <w:rPr>
                <w:rFonts w:hint="eastAsia" w:ascii="Cambria Math" w:hAnsi="Cambria Math" w:cs="Cambria Math"/>
                <w:bCs/>
                <w:color w:val="000000"/>
                <w:kern w:val="2"/>
                <w:sz w:val="18"/>
                <w:szCs w:val="18"/>
              </w:rPr>
              <w:t>全国英语等级考试四级证书</w:t>
            </w:r>
          </w:p>
        </w:tc>
        <w:tc>
          <w:tcPr>
            <w:tcW w:w="1859" w:type="dxa"/>
            <w:tcBorders>
              <w:bottom w:val="single" w:color="auto" w:sz="4" w:space="0"/>
            </w:tcBorders>
            <w:vAlign w:val="center"/>
          </w:tcPr>
          <w:p>
            <w:pPr>
              <w:spacing w:line="300" w:lineRule="exact"/>
              <w:ind w:firstLine="360"/>
              <w:jc w:val="center"/>
              <w:rPr>
                <w:rFonts w:ascii="Cambria Math" w:hAnsi="Cambria Math" w:cs="Cambria Math"/>
                <w:bCs/>
                <w:color w:val="000000"/>
                <w:kern w:val="2"/>
                <w:sz w:val="18"/>
                <w:szCs w:val="18"/>
              </w:rPr>
            </w:pPr>
            <w:r>
              <w:rPr>
                <w:rFonts w:hint="eastAsia" w:ascii="Cambria Math" w:hAnsi="Cambria Math" w:cs="Cambria Math"/>
                <w:bCs/>
                <w:color w:val="000000"/>
                <w:kern w:val="2"/>
                <w:sz w:val="18"/>
                <w:szCs w:val="18"/>
              </w:rPr>
              <w:t>教育部考试中心</w:t>
            </w:r>
          </w:p>
        </w:tc>
        <w:tc>
          <w:tcPr>
            <w:tcW w:w="2236" w:type="dxa"/>
            <w:tcBorders>
              <w:bottom w:val="single" w:color="auto" w:sz="4" w:space="0"/>
            </w:tcBorders>
            <w:vAlign w:val="center"/>
          </w:tcPr>
          <w:p>
            <w:pPr>
              <w:spacing w:line="300" w:lineRule="exact"/>
              <w:ind w:firstLine="360"/>
              <w:jc w:val="center"/>
              <w:rPr>
                <w:rFonts w:ascii="Cambria Math" w:hAnsi="Cambria Math" w:cs="Cambria Math"/>
                <w:bCs/>
                <w:color w:val="000000"/>
                <w:kern w:val="2"/>
                <w:sz w:val="18"/>
                <w:szCs w:val="18"/>
              </w:rPr>
            </w:pPr>
            <w:r>
              <w:rPr>
                <w:rFonts w:hint="eastAsia" w:ascii="Cambria Math" w:hAnsi="Cambria Math" w:cs="Cambria Math"/>
                <w:bCs/>
                <w:color w:val="000000"/>
                <w:kern w:val="2"/>
                <w:sz w:val="18"/>
                <w:szCs w:val="18"/>
              </w:rPr>
              <w:t>第二学期后考证</w:t>
            </w:r>
          </w:p>
        </w:tc>
      </w:tr>
    </w:tbl>
    <w:p>
      <w:pPr>
        <w:adjustRightInd w:val="0"/>
        <w:snapToGrid w:val="0"/>
        <w:spacing w:line="440" w:lineRule="exact"/>
        <w:ind w:firstLine="420" w:firstLineChars="200"/>
        <w:rPr>
          <w:rFonts w:hAnsi="Cambria Math"/>
          <w:bCs/>
          <w:color w:val="000000"/>
          <w:sz w:val="21"/>
          <w:szCs w:val="21"/>
        </w:rPr>
      </w:pPr>
      <w:r>
        <w:rPr>
          <w:rFonts w:hint="eastAsia" w:hAnsi="Cambria Math"/>
          <w:color w:val="000000"/>
          <w:sz w:val="21"/>
          <w:szCs w:val="21"/>
        </w:rPr>
        <w:t>2．</w:t>
      </w:r>
      <w:r>
        <w:rPr>
          <w:rFonts w:hint="eastAsia" w:hAnsi="Cambria Math"/>
          <w:bCs/>
          <w:color w:val="000000"/>
          <w:sz w:val="21"/>
          <w:szCs w:val="21"/>
        </w:rPr>
        <w:t>国家职业资格证书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1995"/>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717" w:type="dxa"/>
            <w:vAlign w:val="center"/>
          </w:tcPr>
          <w:p>
            <w:pPr>
              <w:spacing w:line="300" w:lineRule="exact"/>
              <w:ind w:firstLine="361"/>
              <w:jc w:val="center"/>
              <w:rPr>
                <w:rFonts w:ascii="Cambria Math" w:hAnsi="Cambria Math" w:cs="Cambria Math"/>
                <w:b/>
                <w:bCs/>
                <w:color w:val="000000"/>
                <w:kern w:val="2"/>
                <w:sz w:val="18"/>
                <w:szCs w:val="18"/>
              </w:rPr>
            </w:pPr>
            <w:r>
              <w:rPr>
                <w:rFonts w:ascii="Cambria Math" w:hAnsi="Cambria Math" w:cs="Cambria Math"/>
                <w:b/>
                <w:bCs/>
                <w:color w:val="000000"/>
                <w:kern w:val="2"/>
                <w:sz w:val="18"/>
                <w:szCs w:val="18"/>
              </w:rPr>
              <w:t>证书项目</w:t>
            </w:r>
          </w:p>
        </w:tc>
        <w:tc>
          <w:tcPr>
            <w:tcW w:w="1995" w:type="dxa"/>
            <w:vAlign w:val="center"/>
          </w:tcPr>
          <w:p>
            <w:pPr>
              <w:spacing w:line="300" w:lineRule="exact"/>
              <w:ind w:firstLine="361"/>
              <w:jc w:val="center"/>
              <w:rPr>
                <w:rFonts w:ascii="Cambria Math" w:hAnsi="Cambria Math" w:cs="Cambria Math"/>
                <w:b/>
                <w:bCs/>
                <w:color w:val="000000"/>
                <w:kern w:val="2"/>
                <w:sz w:val="18"/>
                <w:szCs w:val="18"/>
              </w:rPr>
            </w:pPr>
            <w:r>
              <w:rPr>
                <w:rFonts w:ascii="Cambria Math" w:hAnsi="Cambria Math" w:cs="Cambria Math"/>
                <w:b/>
                <w:bCs/>
                <w:color w:val="000000"/>
                <w:kern w:val="2"/>
                <w:sz w:val="18"/>
                <w:szCs w:val="18"/>
              </w:rPr>
              <w:t>发证部门</w:t>
            </w:r>
          </w:p>
        </w:tc>
        <w:tc>
          <w:tcPr>
            <w:tcW w:w="2120" w:type="dxa"/>
            <w:vAlign w:val="center"/>
          </w:tcPr>
          <w:p>
            <w:pPr>
              <w:spacing w:line="300" w:lineRule="exact"/>
              <w:ind w:firstLine="361"/>
              <w:jc w:val="center"/>
              <w:rPr>
                <w:rFonts w:ascii="Cambria Math" w:hAnsi="Cambria Math" w:cs="Cambria Math"/>
                <w:b/>
                <w:bCs/>
                <w:color w:val="000000"/>
                <w:kern w:val="2"/>
                <w:sz w:val="18"/>
                <w:szCs w:val="18"/>
              </w:rPr>
            </w:pPr>
            <w:r>
              <w:rPr>
                <w:rFonts w:ascii="Cambria Math" w:hAnsi="Cambria Math" w:cs="Cambria Math"/>
                <w:b/>
                <w:bCs/>
                <w:color w:val="000000"/>
                <w:kern w:val="2"/>
                <w:sz w:val="18"/>
                <w:szCs w:val="18"/>
              </w:rPr>
              <w:t>建议考证时间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17" w:type="dxa"/>
            <w:vAlign w:val="center"/>
          </w:tcPr>
          <w:p>
            <w:pPr>
              <w:spacing w:line="300" w:lineRule="exact"/>
              <w:ind w:firstLine="360"/>
              <w:jc w:val="center"/>
              <w:rPr>
                <w:rFonts w:ascii="Cambria Math" w:hAnsi="Cambria Math" w:cs="Cambria Math"/>
                <w:bCs/>
                <w:color w:val="000000"/>
                <w:kern w:val="2"/>
                <w:sz w:val="18"/>
                <w:szCs w:val="18"/>
              </w:rPr>
            </w:pPr>
            <w:r>
              <w:rPr>
                <w:rFonts w:ascii="Cambria Math" w:hAnsi="Cambria Math" w:cs="Cambria Math"/>
                <w:bCs/>
                <w:color w:val="000000"/>
                <w:kern w:val="2"/>
                <w:sz w:val="18"/>
                <w:szCs w:val="18"/>
              </w:rPr>
              <w:t>物联网工程师</w:t>
            </w:r>
            <w:r>
              <w:rPr>
                <w:rFonts w:hint="eastAsia" w:ascii="Cambria Math" w:hAnsi="Cambria Math" w:cs="Cambria Math"/>
                <w:bCs/>
                <w:color w:val="000000"/>
                <w:kern w:val="2"/>
                <w:sz w:val="18"/>
                <w:szCs w:val="18"/>
              </w:rPr>
              <w:t>（中级）</w:t>
            </w:r>
          </w:p>
        </w:tc>
        <w:tc>
          <w:tcPr>
            <w:tcW w:w="1995" w:type="dxa"/>
            <w:vAlign w:val="center"/>
          </w:tcPr>
          <w:p>
            <w:pPr>
              <w:spacing w:line="300" w:lineRule="exact"/>
              <w:ind w:firstLine="360"/>
              <w:jc w:val="center"/>
              <w:rPr>
                <w:rFonts w:ascii="Cambria Math" w:hAnsi="Cambria Math" w:cs="Cambria Math"/>
                <w:bCs/>
                <w:color w:val="000000"/>
                <w:kern w:val="2"/>
                <w:sz w:val="18"/>
                <w:szCs w:val="18"/>
              </w:rPr>
            </w:pPr>
            <w:r>
              <w:rPr>
                <w:rFonts w:ascii="Cambria Math" w:hAnsi="Cambria Math" w:cs="Cambria Math"/>
                <w:bCs/>
                <w:color w:val="000000"/>
                <w:kern w:val="2"/>
                <w:sz w:val="18"/>
                <w:szCs w:val="18"/>
              </w:rPr>
              <w:t>工业和信息化部或人保部</w:t>
            </w:r>
          </w:p>
        </w:tc>
        <w:tc>
          <w:tcPr>
            <w:tcW w:w="2120" w:type="dxa"/>
            <w:vAlign w:val="center"/>
          </w:tcPr>
          <w:p>
            <w:pPr>
              <w:spacing w:line="300" w:lineRule="exact"/>
              <w:ind w:firstLine="360"/>
              <w:jc w:val="center"/>
              <w:rPr>
                <w:rFonts w:ascii="Cambria Math" w:hAnsi="Cambria Math" w:cs="Cambria Math"/>
                <w:bCs/>
                <w:color w:val="000000"/>
                <w:kern w:val="2"/>
                <w:sz w:val="18"/>
                <w:szCs w:val="18"/>
              </w:rPr>
            </w:pPr>
            <w:r>
              <w:rPr>
                <w:rFonts w:ascii="Cambria Math" w:hAnsi="Cambria Math" w:cs="Cambria Math"/>
                <w:bCs/>
                <w:color w:val="000000"/>
                <w:kern w:val="2"/>
                <w:sz w:val="18"/>
                <w:szCs w:val="18"/>
              </w:rPr>
              <w:t>第</w:t>
            </w:r>
            <w:r>
              <w:rPr>
                <w:rFonts w:hint="eastAsia" w:ascii="Cambria Math" w:hAnsi="Cambria Math" w:cs="Cambria Math"/>
                <w:bCs/>
                <w:color w:val="000000"/>
                <w:kern w:val="2"/>
                <w:sz w:val="18"/>
                <w:szCs w:val="18"/>
              </w:rPr>
              <w:t>二</w:t>
            </w:r>
            <w:r>
              <w:rPr>
                <w:rFonts w:ascii="Cambria Math" w:hAnsi="Cambria Math" w:cs="Cambria Math"/>
                <w:bCs/>
                <w:color w:val="000000"/>
                <w:kern w:val="2"/>
                <w:sz w:val="18"/>
                <w:szCs w:val="18"/>
              </w:rPr>
              <w:t>学期后考证</w:t>
            </w:r>
          </w:p>
        </w:tc>
      </w:tr>
    </w:tbl>
    <w:p>
      <w:pPr>
        <w:numPr>
          <w:ilvl w:val="0"/>
          <w:numId w:val="3"/>
        </w:numPr>
        <w:adjustRightInd w:val="0"/>
        <w:snapToGrid w:val="0"/>
        <w:spacing w:line="380" w:lineRule="exact"/>
        <w:ind w:firstLine="420" w:firstLineChars="200"/>
        <w:rPr>
          <w:rFonts w:hAnsi="Cambria Math"/>
          <w:color w:val="000000"/>
          <w:sz w:val="21"/>
          <w:szCs w:val="21"/>
        </w:rPr>
      </w:pPr>
      <w:r>
        <w:rPr>
          <w:rFonts w:hint="eastAsia" w:hAnsi="Cambria Math"/>
          <w:color w:val="000000"/>
          <w:sz w:val="21"/>
          <w:szCs w:val="21"/>
        </w:rPr>
        <w:t>行业职业资格证书</w:t>
      </w:r>
    </w:p>
    <w:p>
      <w:pPr>
        <w:adjustRightInd w:val="0"/>
        <w:snapToGrid w:val="0"/>
        <w:spacing w:line="380" w:lineRule="exact"/>
        <w:ind w:firstLine="420" w:firstLineChars="200"/>
        <w:rPr>
          <w:rFonts w:hAnsi="Cambria Math"/>
          <w:color w:val="000000"/>
          <w:sz w:val="21"/>
          <w:szCs w:val="21"/>
        </w:rPr>
      </w:pPr>
      <w:r>
        <w:rPr>
          <w:rFonts w:hint="eastAsia" w:hAnsi="Cambria Math"/>
          <w:color w:val="000000"/>
          <w:sz w:val="21"/>
          <w:szCs w:val="21"/>
        </w:rPr>
        <w:t>由“江西省住房和城乡建设厅”颁发的 施工员、安全员、质量员、材料员、资料员资格证。</w:t>
      </w:r>
    </w:p>
    <w:p>
      <w:pPr>
        <w:ind w:firstLine="420"/>
        <w:rPr>
          <w:rFonts w:ascii="Times New Roman" w:hAnsi="Times New Roman"/>
          <w:sz w:val="21"/>
        </w:rPr>
      </w:pPr>
    </w:p>
    <w:p>
      <w:pPr>
        <w:snapToGrid w:val="0"/>
        <w:spacing w:line="380" w:lineRule="exact"/>
        <w:ind w:left="354" w:firstLine="482"/>
        <w:rPr>
          <w:rFonts w:ascii="Times New Roman" w:hAnsi="Times New Roman"/>
          <w:b/>
          <w:sz w:val="24"/>
        </w:rPr>
      </w:pPr>
      <w:r>
        <w:rPr>
          <w:rFonts w:hint="eastAsia" w:ascii="Times New Roman" w:hAnsi="Times New Roman"/>
          <w:b/>
          <w:sz w:val="24"/>
        </w:rPr>
        <w:t>五、人才规格与对应的课程</w:t>
      </w:r>
    </w:p>
    <w:tbl>
      <w:tblPr>
        <w:tblStyle w:val="7"/>
        <w:tblW w:w="8834" w:type="dxa"/>
        <w:jc w:val="center"/>
        <w:tblLayout w:type="fixed"/>
        <w:tblCellMar>
          <w:top w:w="0" w:type="dxa"/>
          <w:left w:w="0" w:type="dxa"/>
          <w:bottom w:w="0" w:type="dxa"/>
          <w:right w:w="0" w:type="dxa"/>
        </w:tblCellMar>
      </w:tblPr>
      <w:tblGrid>
        <w:gridCol w:w="862"/>
        <w:gridCol w:w="746"/>
        <w:gridCol w:w="1977"/>
        <w:gridCol w:w="5249"/>
      </w:tblGrid>
      <w:tr>
        <w:tblPrEx>
          <w:tblCellMar>
            <w:top w:w="0" w:type="dxa"/>
            <w:left w:w="0" w:type="dxa"/>
            <w:bottom w:w="0" w:type="dxa"/>
            <w:right w:w="0" w:type="dxa"/>
          </w:tblCellMar>
        </w:tblPrEx>
        <w:trPr>
          <w:trHeight w:val="20" w:hRule="atLeast"/>
          <w:tblHeader/>
          <w:jc w:val="center"/>
        </w:trPr>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Times New Roman" w:hAnsi="Times New Roman"/>
                <w:b/>
                <w:sz w:val="18"/>
              </w:rPr>
            </w:pPr>
            <w:r>
              <w:rPr>
                <w:rFonts w:hint="eastAsia" w:ascii="Times New Roman" w:hAnsi="Times New Roman"/>
                <w:b/>
                <w:sz w:val="18"/>
              </w:rPr>
              <w:t>类别</w:t>
            </w: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jc w:val="center"/>
              <w:rPr>
                <w:rFonts w:ascii="Times New Roman" w:hAnsi="Times New Roman"/>
                <w:b/>
                <w:sz w:val="18"/>
              </w:rPr>
            </w:pPr>
            <w:r>
              <w:rPr>
                <w:rFonts w:hint="eastAsia" w:ascii="Times New Roman" w:hAnsi="Times New Roman"/>
                <w:b/>
                <w:sz w:val="18"/>
              </w:rPr>
              <w:t>能力和素质名称</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firstLine="361"/>
              <w:jc w:val="center"/>
              <w:rPr>
                <w:rFonts w:ascii="Times New Roman" w:hAnsi="Times New Roman"/>
                <w:b/>
                <w:sz w:val="18"/>
              </w:rPr>
            </w:pPr>
            <w:r>
              <w:rPr>
                <w:rFonts w:hint="eastAsia" w:ascii="Times New Roman" w:hAnsi="Times New Roman"/>
                <w:b/>
                <w:sz w:val="18"/>
              </w:rPr>
              <w:t>具体培养目标</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firstLine="361"/>
              <w:jc w:val="center"/>
              <w:rPr>
                <w:rFonts w:ascii="Times New Roman" w:hAnsi="Times New Roman"/>
                <w:b/>
                <w:sz w:val="18"/>
              </w:rPr>
            </w:pPr>
            <w:r>
              <w:rPr>
                <w:rFonts w:hint="eastAsia" w:ascii="Times New Roman" w:hAnsi="Times New Roman"/>
                <w:b/>
                <w:sz w:val="18"/>
              </w:rPr>
              <w:t>对应的课程/活动</w:t>
            </w:r>
          </w:p>
        </w:tc>
      </w:tr>
      <w:tr>
        <w:tblPrEx>
          <w:tblCellMar>
            <w:top w:w="0" w:type="dxa"/>
            <w:left w:w="0" w:type="dxa"/>
            <w:bottom w:w="0" w:type="dxa"/>
            <w:right w:w="0" w:type="dxa"/>
          </w:tblCellMar>
        </w:tblPrEx>
        <w:trPr>
          <w:trHeight w:val="20" w:hRule="atLeast"/>
          <w:jc w:val="center"/>
        </w:trPr>
        <w:tc>
          <w:tcPr>
            <w:tcW w:w="862"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240" w:lineRule="exact"/>
              <w:rPr>
                <w:rFonts w:ascii="Times New Roman" w:hAnsi="Times New Roman"/>
              </w:rPr>
            </w:pPr>
            <w:r>
              <w:rPr>
                <w:rFonts w:hint="eastAsia" w:ascii="Times New Roman" w:hAnsi="Times New Roman"/>
                <w:sz w:val="18"/>
              </w:rPr>
              <w:t>通用职业能力和素质</w:t>
            </w:r>
          </w:p>
        </w:tc>
        <w:tc>
          <w:tcPr>
            <w:tcW w:w="74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思想政治素质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高尚的思想境界</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治、毛泽东思想和中国特色社会主义理论体系概论、习近平新时代中国特色社会主义思想概论、红色文化</w:t>
            </w:r>
            <w:r>
              <w:rPr>
                <w:rFonts w:ascii="Times New Roman" w:hAnsi="Times New Roman"/>
                <w:sz w:val="18"/>
              </w:rPr>
              <w:t>、</w:t>
            </w:r>
            <w:r>
              <w:rPr>
                <w:rFonts w:hint="eastAsia" w:ascii="Times New Roman" w:hAnsi="Times New Roman"/>
                <w:sz w:val="18"/>
              </w:rPr>
              <w:t>形势与政策；凌志讲坛、弘扬井冈山精神等相关实践活动等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敏锐的政治觉悟</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治、毛泽东思想和中国特色社会主义理论体系概论、习近平新时代中国特色社会主义思想概论、形势与政策、相关活动等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优秀的道德品质</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治、毛泽东思想和中国特色社会主义理论体系概论、习近平新时代中国特色社会主义思想概论、红色文化、五粮</w:t>
            </w:r>
            <w:r>
              <w:rPr>
                <w:rFonts w:ascii="Times New Roman" w:hAnsi="Times New Roman"/>
                <w:sz w:val="18"/>
              </w:rPr>
              <w:t>文化育人学思践悟</w:t>
            </w:r>
            <w:r>
              <w:rPr>
                <w:rFonts w:hint="eastAsia" w:ascii="Times New Roman" w:hAnsi="Times New Roman"/>
                <w:sz w:val="18"/>
              </w:rPr>
              <w:t>、形势与政策、体育与</w:t>
            </w:r>
            <w:r>
              <w:rPr>
                <w:rFonts w:ascii="Times New Roman" w:hAnsi="Times New Roman"/>
                <w:sz w:val="18"/>
              </w:rPr>
              <w:t>健康</w:t>
            </w:r>
            <w:r>
              <w:rPr>
                <w:rFonts w:hint="eastAsia" w:ascii="Times New Roman" w:hAnsi="Times New Roman"/>
                <w:sz w:val="18"/>
              </w:rPr>
              <w:t>、相关活动等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身体素质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健康的身心</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体育与</w:t>
            </w:r>
            <w:r>
              <w:rPr>
                <w:rFonts w:ascii="Times New Roman" w:hAnsi="Times New Roman"/>
                <w:sz w:val="18"/>
              </w:rPr>
              <w:t>健康</w:t>
            </w:r>
            <w:r>
              <w:rPr>
                <w:rFonts w:hint="eastAsia" w:ascii="Times New Roman" w:hAnsi="Times New Roman"/>
                <w:sz w:val="18"/>
              </w:rPr>
              <w:t>、大学生心理健康教育</w:t>
            </w:r>
            <w:r>
              <w:rPr>
                <w:rFonts w:ascii="Times New Roman" w:hAnsi="Times New Roman"/>
                <w:sz w:val="18"/>
              </w:rPr>
              <w:t>、大学生</w:t>
            </w:r>
            <w:r>
              <w:rPr>
                <w:rFonts w:hint="eastAsia" w:ascii="Times New Roman" w:hAnsi="Times New Roman"/>
                <w:sz w:val="18"/>
              </w:rPr>
              <w:t>健康</w:t>
            </w:r>
            <w:r>
              <w:rPr>
                <w:rFonts w:ascii="Times New Roman" w:hAnsi="Times New Roman"/>
                <w:sz w:val="18"/>
              </w:rPr>
              <w:t>教育</w:t>
            </w:r>
            <w:r>
              <w:rPr>
                <w:rFonts w:hint="eastAsia" w:ascii="Times New Roman" w:hAnsi="Times New Roman"/>
                <w:sz w:val="18"/>
              </w:rPr>
              <w:t>以及围绕锻炼身体的相关体育竞技运动和活动等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文化素质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良好的文化底蕴</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高职（综合）英语、五粮</w:t>
            </w:r>
            <w:r>
              <w:rPr>
                <w:rFonts w:ascii="Times New Roman" w:hAnsi="Times New Roman"/>
                <w:sz w:val="18"/>
              </w:rPr>
              <w:t>文化育人学思践悟</w:t>
            </w:r>
            <w:r>
              <w:rPr>
                <w:rFonts w:hint="eastAsia" w:ascii="Times New Roman" w:hAnsi="Times New Roman"/>
                <w:sz w:val="18"/>
              </w:rPr>
              <w:t>、人文素养</w:t>
            </w:r>
            <w:r>
              <w:rPr>
                <w:rFonts w:ascii="Times New Roman" w:hAnsi="Times New Roman"/>
                <w:sz w:val="18"/>
              </w:rPr>
              <w:t>、</w:t>
            </w:r>
            <w:r>
              <w:rPr>
                <w:rFonts w:hint="eastAsia" w:ascii="Times New Roman" w:hAnsi="Times New Roman"/>
                <w:sz w:val="18"/>
              </w:rPr>
              <w:t>美育</w:t>
            </w:r>
            <w:r>
              <w:rPr>
                <w:rFonts w:ascii="Times New Roman" w:hAnsi="Times New Roman"/>
                <w:sz w:val="18"/>
              </w:rPr>
              <w:t>素养</w:t>
            </w:r>
            <w:r>
              <w:rPr>
                <w:rFonts w:hint="eastAsia" w:ascii="Times New Roman" w:hAnsi="Times New Roman"/>
                <w:sz w:val="18"/>
              </w:rPr>
              <w:t>等选修课</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职业素质</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正确的职业价值观</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思想道德与</w:t>
            </w:r>
            <w:r>
              <w:rPr>
                <w:rFonts w:ascii="Times New Roman" w:hAnsi="Times New Roman"/>
                <w:sz w:val="18"/>
              </w:rPr>
              <w:t>法</w:t>
            </w:r>
            <w:r>
              <w:rPr>
                <w:rFonts w:hint="eastAsia" w:ascii="Times New Roman" w:hAnsi="Times New Roman"/>
                <w:sz w:val="18"/>
              </w:rPr>
              <w:t>治、</w:t>
            </w:r>
            <w:r>
              <w:rPr>
                <w:rFonts w:ascii="Times New Roman" w:hAnsi="Times New Roman"/>
                <w:sz w:val="18"/>
              </w:rPr>
              <w:t>职业</w:t>
            </w:r>
            <w:r>
              <w:rPr>
                <w:rFonts w:hint="eastAsia" w:ascii="Times New Roman" w:hAnsi="Times New Roman"/>
                <w:sz w:val="18"/>
              </w:rPr>
              <w:t>生涯规划、大学生就业指导、创新创业实践、大学生创新创业基础、就业</w:t>
            </w:r>
            <w:r>
              <w:rPr>
                <w:rFonts w:ascii="Times New Roman" w:hAnsi="Times New Roman"/>
                <w:sz w:val="18"/>
              </w:rPr>
              <w:t>创业等</w:t>
            </w:r>
            <w:r>
              <w:rPr>
                <w:rFonts w:hint="eastAsia" w:ascii="Times New Roman" w:hAnsi="Times New Roman"/>
                <w:sz w:val="18"/>
              </w:rPr>
              <w:t>相关活动等</w:t>
            </w:r>
          </w:p>
        </w:tc>
      </w:tr>
      <w:tr>
        <w:tblPrEx>
          <w:tblCellMar>
            <w:top w:w="0" w:type="dxa"/>
            <w:left w:w="0" w:type="dxa"/>
            <w:bottom w:w="0" w:type="dxa"/>
            <w:right w:w="0" w:type="dxa"/>
          </w:tblCellMar>
        </w:tblPrEx>
        <w:trPr>
          <w:trHeight w:val="49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基本通用能力</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自我学习管理能力、安全意识和防范能力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大学生心理健康教育、大学生</w:t>
            </w:r>
            <w:r>
              <w:rPr>
                <w:rFonts w:ascii="Times New Roman" w:hAnsi="Times New Roman"/>
                <w:sz w:val="18"/>
              </w:rPr>
              <w:t>安全教育、</w:t>
            </w:r>
            <w:r>
              <w:rPr>
                <w:rFonts w:hint="eastAsia" w:ascii="Times New Roman" w:hAnsi="Times New Roman"/>
                <w:sz w:val="18"/>
              </w:rPr>
              <w:t>职业生涯规划；围绕提高自我学习管理能力的相关活动等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数字运用能力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实用大学数学、数学</w:t>
            </w:r>
            <w:r>
              <w:rPr>
                <w:rFonts w:ascii="Times New Roman" w:hAnsi="Times New Roman"/>
                <w:sz w:val="18"/>
              </w:rPr>
              <w:t>建模等</w:t>
            </w:r>
            <w:r>
              <w:rPr>
                <w:rFonts w:hint="eastAsia" w:ascii="Times New Roman" w:hAnsi="Times New Roman"/>
                <w:sz w:val="18"/>
              </w:rPr>
              <w:t>相关技能竞赛、相关公共选修课等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信息处理能力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电子与信息类技能竞赛、相关公共选修课等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中文外语能力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高职（综合）英语、相关公共选修课等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r>
              <w:rPr>
                <w:rFonts w:hint="eastAsia" w:ascii="Times New Roman" w:hAnsi="Times New Roman"/>
                <w:sz w:val="18"/>
              </w:rPr>
              <w:t>关键社会能力</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交流沟通能力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大学生心理健康教育、形势与政策、相关公共选修课、学院及系（部）相关活动、技能竞赛节、职业技能比赛等</w:t>
            </w:r>
          </w:p>
        </w:tc>
      </w:tr>
      <w:tr>
        <w:tblPrEx>
          <w:tblCellMar>
            <w:top w:w="0" w:type="dxa"/>
            <w:left w:w="0" w:type="dxa"/>
            <w:bottom w:w="0" w:type="dxa"/>
            <w:right w:w="0" w:type="dxa"/>
          </w:tblCellMar>
        </w:tblPrEx>
        <w:trPr>
          <w:trHeight w:val="20"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团队合作能力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体育与健康、大学生创新创业基础、相关公共选修课、学院及系（部）相关活动、技能竞赛节、职业技能比赛等</w:t>
            </w:r>
          </w:p>
        </w:tc>
      </w:tr>
      <w:tr>
        <w:tblPrEx>
          <w:tblCellMar>
            <w:top w:w="0" w:type="dxa"/>
            <w:left w:w="0" w:type="dxa"/>
            <w:bottom w:w="0" w:type="dxa"/>
            <w:right w:w="0" w:type="dxa"/>
          </w:tblCellMar>
        </w:tblPrEx>
        <w:trPr>
          <w:trHeight w:val="1045"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社会责任能力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思想道德与法治、毛泽东思想和中国特色社会主义理论体系概论、习近平新时代中国特色社会主义思想概论、大学生创新创业基础、形势与政策、创新创业实践、学院及系部相关活动、技能竞赛节、职业技能比赛等</w:t>
            </w:r>
          </w:p>
        </w:tc>
      </w:tr>
      <w:tr>
        <w:tblPrEx>
          <w:tblCellMar>
            <w:top w:w="0" w:type="dxa"/>
            <w:left w:w="0" w:type="dxa"/>
            <w:bottom w:w="0" w:type="dxa"/>
            <w:right w:w="0" w:type="dxa"/>
          </w:tblCellMar>
        </w:tblPrEx>
        <w:trPr>
          <w:trHeight w:val="223"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74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社会认知能力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思想道德与法治、毛泽东思想和中国特色社会主义理论体系概论、习近平新时代中国特色社会主义思想概论、大学生创新创业基础、形势与政策专题讲座、创新创业实践、学院及系（部）相关活动、技能竞赛节、职业技能比赛等</w:t>
            </w:r>
          </w:p>
        </w:tc>
      </w:tr>
      <w:tr>
        <w:tblPrEx>
          <w:tblCellMar>
            <w:top w:w="0" w:type="dxa"/>
            <w:left w:w="0" w:type="dxa"/>
            <w:bottom w:w="0" w:type="dxa"/>
            <w:right w:w="0" w:type="dxa"/>
          </w:tblCellMar>
        </w:tblPrEx>
        <w:trPr>
          <w:trHeight w:val="223"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创新创业能力</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良好的创新精神、创造性思维、创业实践</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职业生涯规划、大学生就业指导、创新创业实践、大学生创新创业基础、就业</w:t>
            </w:r>
            <w:r>
              <w:rPr>
                <w:rFonts w:ascii="Times New Roman" w:hAnsi="Times New Roman"/>
                <w:sz w:val="18"/>
              </w:rPr>
              <w:t>创业等</w:t>
            </w:r>
            <w:r>
              <w:rPr>
                <w:rFonts w:hint="eastAsia" w:ascii="Times New Roman" w:hAnsi="Times New Roman"/>
                <w:sz w:val="18"/>
              </w:rPr>
              <w:t>相关活动等</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ascii="Times New Roman" w:hAnsi="Times New Roman"/>
                <w:sz w:val="18"/>
              </w:rPr>
              <w:t>劳动素养</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ascii="Times New Roman" w:hAnsi="Times New Roman"/>
                <w:sz w:val="18"/>
              </w:rPr>
              <w:t>树立正确的劳动观念，培养热爱劳动、艰苦奋斗的优良品质</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left"/>
              <w:rPr>
                <w:rFonts w:ascii="Times New Roman" w:hAnsi="Times New Roman"/>
                <w:sz w:val="18"/>
              </w:rPr>
            </w:pPr>
            <w:r>
              <w:rPr>
                <w:rFonts w:hint="eastAsia" w:ascii="Times New Roman" w:hAnsi="Times New Roman"/>
                <w:sz w:val="18"/>
              </w:rPr>
              <w:t>五粮文化育人学思践悟、学院及系（部）相关活动等</w:t>
            </w:r>
          </w:p>
        </w:tc>
      </w:tr>
      <w:tr>
        <w:tblPrEx>
          <w:tblCellMar>
            <w:top w:w="0" w:type="dxa"/>
            <w:left w:w="0" w:type="dxa"/>
            <w:bottom w:w="0" w:type="dxa"/>
            <w:right w:w="0" w:type="dxa"/>
          </w:tblCellMar>
        </w:tblPrEx>
        <w:trPr>
          <w:trHeight w:val="256" w:hRule="atLeast"/>
          <w:jc w:val="center"/>
        </w:trPr>
        <w:tc>
          <w:tcPr>
            <w:tcW w:w="862"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240" w:lineRule="exact"/>
              <w:rPr>
                <w:rFonts w:ascii="Times New Roman" w:hAnsi="Times New Roman"/>
                <w:sz w:val="18"/>
              </w:rPr>
            </w:pPr>
            <w:r>
              <w:rPr>
                <w:rFonts w:hint="eastAsia" w:ascii="Times New Roman" w:hAnsi="Times New Roman"/>
                <w:sz w:val="18"/>
              </w:rPr>
              <w:t>专业职业能力和素质</w:t>
            </w:r>
          </w:p>
        </w:tc>
        <w:tc>
          <w:tcPr>
            <w:tcW w:w="746"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hAnsi="Times New Roman"/>
                <w:color w:val="000000"/>
                <w:kern w:val="2"/>
                <w:sz w:val="18"/>
                <w:szCs w:val="18"/>
              </w:rPr>
              <w:t>物联网工程企业基本技能</w:t>
            </w:r>
          </w:p>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21"/>
              </w:rPr>
            </w:pPr>
            <w:r>
              <w:rPr>
                <w:rFonts w:hint="eastAsia" w:hAnsi="Times New Roman"/>
                <w:kern w:val="2"/>
                <w:sz w:val="18"/>
                <w:szCs w:val="18"/>
              </w:rPr>
              <w:t>行业知识及企业文化</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21"/>
              </w:rPr>
            </w:pPr>
            <w:r>
              <w:rPr>
                <w:rFonts w:hint="eastAsia" w:hAnsi="Times New Roman"/>
                <w:kern w:val="2"/>
                <w:sz w:val="18"/>
                <w:szCs w:val="18"/>
              </w:rPr>
              <w:t>物联网入门</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hAnsi="Times New Roman"/>
                <w:kern w:val="2"/>
                <w:sz w:val="18"/>
                <w:szCs w:val="18"/>
              </w:rPr>
              <w:t>撰稿、沟通、表达能力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r>
              <w:rPr>
                <w:rFonts w:hint="eastAsia" w:hAnsi="Times New Roman"/>
                <w:kern w:val="2"/>
                <w:sz w:val="18"/>
                <w:szCs w:val="18"/>
              </w:rPr>
              <w:t>毕业设计、岗位实习</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OFFICE高级应用能力及简单工程制图能力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物联网工程项目基础设计</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数据库操作能力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数据库技术</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网络运用能力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计算机网络技术、Linux操作系统</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p>
        </w:tc>
        <w:tc>
          <w:tcPr>
            <w:tcW w:w="746"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rPr>
            </w:pPr>
            <w:r>
              <w:rPr>
                <w:rFonts w:hint="eastAsia" w:hAnsi="Times New Roman"/>
                <w:color w:val="000000"/>
                <w:kern w:val="2"/>
                <w:sz w:val="18"/>
                <w:szCs w:val="18"/>
              </w:rPr>
              <w:t>物联网专业技能</w:t>
            </w: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单片机、物联网组件认知、应用及接口编程能力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C语言程序设计、Java程序设计、安卓程序设计、单片机原理及应用、传感网应用开发、人工智能技术应用</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p>
        </w:tc>
        <w:tc>
          <w:tcPr>
            <w:tcW w:w="746"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color w:val="000000"/>
                <w:kern w:val="2"/>
                <w:sz w:val="18"/>
                <w:szCs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物联网集成系统故障诊断并排除能力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电子技术、电工基础、物联网综合项目集成</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p>
        </w:tc>
        <w:tc>
          <w:tcPr>
            <w:tcW w:w="746"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color w:val="000000"/>
                <w:kern w:val="2"/>
                <w:sz w:val="18"/>
                <w:szCs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工程项目现场施工与管理能力</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物联网工程项目施工</w:t>
            </w:r>
          </w:p>
        </w:tc>
      </w:tr>
      <w:tr>
        <w:tblPrEx>
          <w:tblCellMar>
            <w:top w:w="0" w:type="dxa"/>
            <w:left w:w="0" w:type="dxa"/>
            <w:bottom w:w="0" w:type="dxa"/>
            <w:right w:w="0" w:type="dxa"/>
          </w:tblCellMar>
        </w:tblPrEx>
        <w:trPr>
          <w:trHeight w:val="256" w:hRule="atLeast"/>
          <w:jc w:val="center"/>
        </w:trPr>
        <w:tc>
          <w:tcPr>
            <w:tcW w:w="862"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ascii="Times New Roman" w:hAnsi="Times New Roman"/>
                <w:sz w:val="18"/>
              </w:rPr>
            </w:pPr>
          </w:p>
        </w:tc>
        <w:tc>
          <w:tcPr>
            <w:tcW w:w="746"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color w:val="000000"/>
                <w:kern w:val="2"/>
                <w:sz w:val="18"/>
                <w:szCs w:val="18"/>
              </w:rPr>
            </w:pPr>
          </w:p>
        </w:tc>
        <w:tc>
          <w:tcPr>
            <w:tcW w:w="1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具备良好的团队协作职业素质</w:t>
            </w:r>
          </w:p>
        </w:tc>
        <w:tc>
          <w:tcPr>
            <w:tcW w:w="52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360"/>
              <w:jc w:val="center"/>
              <w:rPr>
                <w:rFonts w:hAnsi="Times New Roman"/>
                <w:kern w:val="2"/>
                <w:sz w:val="18"/>
                <w:szCs w:val="18"/>
              </w:rPr>
            </w:pPr>
            <w:r>
              <w:rPr>
                <w:rFonts w:hint="eastAsia" w:hAnsi="Times New Roman"/>
                <w:kern w:val="2"/>
                <w:sz w:val="18"/>
                <w:szCs w:val="18"/>
              </w:rPr>
              <w:t>物联网应用开发</w:t>
            </w:r>
          </w:p>
        </w:tc>
      </w:tr>
    </w:tbl>
    <w:p>
      <w:pPr>
        <w:ind w:firstLine="420"/>
        <w:rPr>
          <w:rFonts w:ascii="Times New Roman" w:hAnsi="Times New Roman"/>
          <w:sz w:val="21"/>
        </w:rPr>
      </w:pPr>
    </w:p>
    <w:p>
      <w:pPr>
        <w:spacing w:line="300" w:lineRule="exact"/>
        <w:ind w:firstLine="420"/>
        <w:rPr>
          <w:rFonts w:ascii="Times New Roman" w:hAnsi="Times New Roman"/>
          <w:b/>
          <w:sz w:val="24"/>
        </w:rPr>
      </w:pPr>
      <w:r>
        <w:rPr>
          <w:rFonts w:hint="eastAsia" w:ascii="Times New Roman" w:hAnsi="Times New Roman"/>
          <w:sz w:val="21"/>
        </w:rPr>
        <w:t xml:space="preserve"> </w:t>
      </w:r>
      <w:r>
        <w:rPr>
          <w:rFonts w:hint="eastAsia" w:ascii="Times New Roman" w:hAnsi="Times New Roman"/>
          <w:b/>
          <w:sz w:val="21"/>
        </w:rPr>
        <w:t>六</w:t>
      </w:r>
      <w:r>
        <w:rPr>
          <w:rFonts w:hint="eastAsia" w:ascii="Times New Roman" w:hAnsi="Times New Roman"/>
          <w:b/>
          <w:sz w:val="24"/>
        </w:rPr>
        <w:t>、课程设置及时间安排</w:t>
      </w:r>
    </w:p>
    <w:p>
      <w:pPr>
        <w:snapToGrid w:val="0"/>
        <w:spacing w:line="380" w:lineRule="exact"/>
        <w:ind w:firstLine="420"/>
        <w:rPr>
          <w:rFonts w:ascii="Times New Roman" w:hAnsi="Times New Roman"/>
          <w:sz w:val="21"/>
        </w:rPr>
      </w:pPr>
      <w:r>
        <w:rPr>
          <w:rFonts w:hint="eastAsia" w:ascii="Times New Roman" w:hAnsi="Times New Roman"/>
          <w:sz w:val="21"/>
        </w:rPr>
        <w:t>（一）通用职业能力素养课程说明</w:t>
      </w:r>
    </w:p>
    <w:p>
      <w:pPr>
        <w:spacing w:line="360" w:lineRule="exact"/>
        <w:ind w:firstLine="420"/>
        <w:rPr>
          <w:rFonts w:ascii="Times New Roman" w:hAnsi="Times New Roman"/>
          <w:sz w:val="21"/>
          <w:szCs w:val="21"/>
        </w:rPr>
      </w:pPr>
      <w:r>
        <w:rPr>
          <w:rFonts w:hint="eastAsia" w:ascii="Times New Roman" w:hAnsi="Times New Roman"/>
          <w:sz w:val="21"/>
          <w:szCs w:val="21"/>
        </w:rPr>
        <w:t>1.体育与健康（5101024180）（64学时）</w:t>
      </w:r>
    </w:p>
    <w:p>
      <w:pPr>
        <w:ind w:firstLine="420"/>
        <w:rPr>
          <w:rFonts w:ascii="Times New Roman" w:hAnsi="Times New Roman"/>
          <w:sz w:val="21"/>
          <w:szCs w:val="21"/>
        </w:rPr>
      </w:pPr>
      <w:r>
        <w:rPr>
          <w:rFonts w:hint="eastAsia" w:ascii="Times New Roman" w:hAnsi="Times New Roman"/>
          <w:sz w:val="21"/>
          <w:szCs w:val="21"/>
        </w:rPr>
        <w:t>本课程分为2个学期完成，均含运动训练与运动理论两部分。运动训练部分以集中实训、实践教学为主，主要学习运动训练，竞技比赛、裁判裁决等内容，教师应综合运用讲授、操作演示、反复练习等方式方法组织训练、课堂竞赛；运动理论部分以集中讲授和学生自主学习相结合，主要学习大学生常规体育运动项目的基础知识和基本技能要领等内容；教师应综合运用讲授、启发式、问题讨论、竞赛视频赏析等方式方法和现代多媒体等教学手段组织教学。</w:t>
      </w:r>
    </w:p>
    <w:p>
      <w:pPr>
        <w:spacing w:line="360" w:lineRule="exact"/>
        <w:ind w:firstLine="420"/>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.综合英语（5101024171）（64学时）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面向所有高职生开设的一门公共必修课，课程内容主要包括介绍与问候，生活娱乐，工作面试等。通过教师教学，学生听、说；跟读模仿；角色扮演等教学模式完成教学任务，旨在提高学生在今后的生活，学习，工作中能用英语进行口头交际的能力。教师主要采用英语视听说型教材，根据每个教学单元设置不同的教学项目（任务），通过学生课中，课后的反复操练复习完成老师布置的教学项目（任务）。</w:t>
      </w:r>
    </w:p>
    <w:p>
      <w:pPr>
        <w:spacing w:line="360" w:lineRule="exact"/>
        <w:ind w:firstLine="420"/>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.实用大学数学（专业限选）（5101024172）（64学时）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60" w:lineRule="exact"/>
        <w:ind w:firstLine="420"/>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.红色文化（5101024181）（16学时）</w:t>
      </w:r>
    </w:p>
    <w:p>
      <w:pPr>
        <w:ind w:firstLine="420"/>
        <w:rPr>
          <w:rFonts w:ascii="Times New Roman" w:hAnsi="Times New Roman"/>
          <w:sz w:val="21"/>
          <w:szCs w:val="21"/>
        </w:rPr>
      </w:pPr>
      <w:r>
        <w:rPr>
          <w:rFonts w:hint="eastAsia" w:ascii="Times New Roman" w:hAnsi="Times New Roman"/>
          <w:sz w:val="21"/>
          <w:szCs w:val="21"/>
        </w:rPr>
        <w:t>本课程立足江西丰富的红色文化资源，让学生从红色文化资源中掌握中国共产党波澜壮阔的革命史、艰苦卓绝的奋斗史和可歌可泣的英雄史，真正做到用红色资源立德树人、用红色传统铸魂励志。课程贯彻习近平总书记关于“把红色基因传承下去，确保红色江山后继有人、代代相传”的重要讲话精神，帮助学生树立中国特色社会主义共同理想和共产主义远大理想，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pPr>
        <w:ind w:firstLine="420"/>
        <w:rPr>
          <w:rFonts w:ascii="Times New Roman" w:hAnsi="Times New Roman"/>
          <w:sz w:val="21"/>
          <w:szCs w:val="21"/>
        </w:rPr>
      </w:pPr>
      <w:r>
        <w:rPr>
          <w:rFonts w:hint="eastAsia" w:ascii="Times New Roman" w:hAnsi="Times New Roman"/>
          <w:sz w:val="21"/>
          <w:szCs w:val="21"/>
        </w:rPr>
        <w:t>教师应综合运用讲授、情景模拟、实践教学、案例分析、启发式、任务驱动等方式方法和现代多媒体等教学手段组织教学。</w:t>
      </w:r>
    </w:p>
    <w:p>
      <w:pPr>
        <w:spacing w:line="360" w:lineRule="exact"/>
        <w:ind w:firstLine="420"/>
        <w:rPr>
          <w:rFonts w:ascii="Times New Roman" w:hAnsi="Times New Roman"/>
          <w:sz w:val="21"/>
          <w:szCs w:val="21"/>
        </w:rPr>
      </w:pPr>
      <w:r>
        <w:rPr>
          <w:rFonts w:ascii="Times New Roman" w:hAnsi="Times New Roman"/>
          <w:sz w:val="21"/>
          <w:szCs w:val="21"/>
        </w:rPr>
        <w:t>5</w:t>
      </w:r>
      <w:r>
        <w:rPr>
          <w:rFonts w:hint="eastAsia" w:ascii="Times New Roman" w:hAnsi="Times New Roman"/>
          <w:sz w:val="21"/>
          <w:szCs w:val="21"/>
        </w:rPr>
        <w:t>.思想道德与法治（5101024182）（48学时）</w:t>
      </w:r>
    </w:p>
    <w:p>
      <w:pPr>
        <w:ind w:firstLine="420"/>
        <w:rPr>
          <w:rFonts w:ascii="Times New Roman" w:hAnsi="Times New Roman"/>
          <w:sz w:val="21"/>
          <w:szCs w:val="21"/>
        </w:rPr>
      </w:pPr>
      <w:r>
        <w:rPr>
          <w:rFonts w:hint="eastAsia" w:ascii="Times New Roman" w:hAnsi="Times New Roman"/>
          <w:sz w:val="21"/>
          <w:szCs w:val="21"/>
        </w:rPr>
        <w:t>本课程是根据中共中央宣传部、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pPr>
        <w:ind w:firstLine="420"/>
        <w:rPr>
          <w:rFonts w:ascii="Times New Roman" w:hAnsi="Times New Roman"/>
          <w:sz w:val="21"/>
          <w:szCs w:val="21"/>
        </w:rPr>
      </w:pPr>
      <w:r>
        <w:rPr>
          <w:rFonts w:hint="eastAsia" w:ascii="Times New Roman" w:hAnsi="Times New Roman"/>
          <w:sz w:val="21"/>
          <w:szCs w:val="21"/>
        </w:rPr>
        <w:t>本课程按照江西省问题式专题化团队式教学改革要求，采用理论讲授、情景体验、实践锻炼多种教学方法，增强教学的鲜活性、吸引力、感染力，提高教学的实效性和针对性。</w:t>
      </w:r>
    </w:p>
    <w:p>
      <w:pPr>
        <w:spacing w:line="360" w:lineRule="exact"/>
        <w:ind w:firstLine="420"/>
        <w:rPr>
          <w:rFonts w:ascii="Times New Roman" w:hAnsi="Times New Roman"/>
          <w:sz w:val="21"/>
          <w:szCs w:val="21"/>
        </w:rPr>
      </w:pPr>
      <w:r>
        <w:rPr>
          <w:rFonts w:ascii="Times New Roman" w:hAnsi="Times New Roman"/>
          <w:sz w:val="21"/>
          <w:szCs w:val="21"/>
        </w:rPr>
        <w:t>6</w:t>
      </w:r>
      <w:r>
        <w:rPr>
          <w:rFonts w:hint="eastAsia" w:ascii="Times New Roman" w:hAnsi="Times New Roman"/>
          <w:sz w:val="21"/>
          <w:szCs w:val="21"/>
        </w:rPr>
        <w:t>.毛泽东思想和中国特色社会主义理论体系概论（5101024183）（32学时）</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本课程是中宣部、教育部规定高校本专科学生必修的一门思想政治理论课程。《毛泽东思想和中国特色社会主义理论体系概论》课程以马克思主义中国化时代化为主线，主要讲授马克思主义中国化时代化理论成果的主要内容、精神实质、历史地位和指导意义，充分反映中国共产党不断推进马克思主义基本原理与中国具体实际相结合、与中华优秀传统文化相结合的历史进程和基本经验；以马克思主义中国化时代化的最新成果为重点，研究党和国家全面推进中国特色社会主义进入新时代的历史进程和战略部署。开设本门课程，是为了使大学生对马克思主义中国化时代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教师应综合运用讲授、情景模拟、实践教学、案例分析、启发式、任务驱动等方式方法和现代多媒体等教学手段组织教学。</w:t>
      </w:r>
    </w:p>
    <w:p>
      <w:pPr>
        <w:widowControl/>
        <w:shd w:val="clear" w:color="000000" w:fill="FFFFFF"/>
        <w:ind w:firstLine="420" w:firstLineChars="200"/>
        <w:jc w:val="left"/>
        <w:rPr>
          <w:rFonts w:ascii="Times New Roman" w:hAnsi="Times New Roman"/>
          <w:sz w:val="21"/>
          <w:szCs w:val="21"/>
        </w:rPr>
      </w:pPr>
      <w:r>
        <w:rPr>
          <w:rFonts w:ascii="Times New Roman" w:hAnsi="Times New Roman"/>
          <w:sz w:val="21"/>
          <w:szCs w:val="21"/>
        </w:rPr>
        <w:t>7</w:t>
      </w:r>
      <w:r>
        <w:rPr>
          <w:rFonts w:hint="eastAsia" w:ascii="Times New Roman" w:hAnsi="Times New Roman"/>
          <w:sz w:val="21"/>
          <w:szCs w:val="21"/>
        </w:rPr>
        <w:t>.习近平新时代中国特色社会主义思想概论（5101024184）（48学时）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旨在帮助青年学生深入了解和掌握习近平新时代中国特色社会主义思想，更好把握习近平新时代中国特色社会主义思想的理论精髓和实践要义，坚持用习近平新时代中国特色社会主义思想的立场观点方法指导实践，有助于青年学生掌握党的最新理论创新成果，提升理论素养，把握实践规律。增强青年学生“四个意识”，坚定“四个自信”，做到“两个维护”，厚植爱国主义情怀，把爱国情、强国志、报国行自觉融入坚持和发展中国特色社会主义事业、建设社会主义现代化强国、实现中华民族伟大复兴的奋斗之中。</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采用理论讲授法、启发式教学、讨论式教学、视频教学与案例教学等多种教学方法和手段，提高学生分析问题和解决问题的能力；并结合社会实践，做到理论联系实际，提升学习效果。</w:t>
      </w:r>
    </w:p>
    <w:p>
      <w:pPr>
        <w:widowControl/>
        <w:shd w:val="clear" w:color="000000" w:fill="FFFFFF"/>
        <w:ind w:firstLine="420" w:firstLineChars="200"/>
        <w:jc w:val="left"/>
        <w:rPr>
          <w:rFonts w:ascii="Times New Roman" w:hAnsi="Times New Roman"/>
          <w:sz w:val="21"/>
          <w:szCs w:val="21"/>
        </w:rPr>
      </w:pPr>
      <w:r>
        <w:rPr>
          <w:rFonts w:ascii="Times New Roman" w:hAnsi="Times New Roman"/>
          <w:sz w:val="21"/>
          <w:szCs w:val="21"/>
        </w:rPr>
        <w:t>8</w:t>
      </w:r>
      <w:r>
        <w:rPr>
          <w:rFonts w:hint="eastAsia" w:ascii="Times New Roman" w:hAnsi="Times New Roman"/>
          <w:sz w:val="21"/>
          <w:szCs w:val="21"/>
        </w:rPr>
        <w:t>.职业生涯规划（5101024185）（16学时））</w:t>
      </w:r>
    </w:p>
    <w:p>
      <w:pPr>
        <w:widowControl/>
        <w:shd w:val="clear" w:color="000000" w:fill="FFFFFF"/>
        <w:ind w:firstLine="420" w:firstLineChars="200"/>
        <w:jc w:val="left"/>
        <w:rPr>
          <w:rFonts w:ascii="Times New Roman" w:hAnsi="Times New Roman"/>
          <w:sz w:val="21"/>
          <w:szCs w:val="21"/>
        </w:rPr>
      </w:pPr>
      <w:r>
        <w:rPr>
          <w:rFonts w:hint="eastAsia" w:ascii="Times New Roman" w:hAnsi="Times New Roman"/>
          <w:sz w:val="21"/>
          <w:szCs w:val="21"/>
        </w:rPr>
        <w:t>本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pPr>
        <w:spacing w:line="360" w:lineRule="exact"/>
        <w:ind w:firstLine="420" w:firstLineChars="200"/>
        <w:rPr>
          <w:rFonts w:ascii="Times New Roman" w:hAnsi="Times New Roman"/>
          <w:sz w:val="21"/>
          <w:szCs w:val="21"/>
        </w:rPr>
      </w:pPr>
      <w:r>
        <w:rPr>
          <w:rFonts w:ascii="Times New Roman" w:hAnsi="Times New Roman"/>
          <w:sz w:val="21"/>
          <w:szCs w:val="21"/>
        </w:rPr>
        <w:t>9</w:t>
      </w:r>
      <w:r>
        <w:rPr>
          <w:rFonts w:hint="eastAsia" w:ascii="Times New Roman" w:hAnsi="Times New Roman"/>
          <w:sz w:val="21"/>
          <w:szCs w:val="21"/>
        </w:rPr>
        <w:t>.大学生心理健康教育（5101024186）（32学时）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本课程采用理论讲授法、启发式教学、讨论式教学与案例教学、心理测试、课堂讨论、心理咨询、观看视频、情景模拟等多种教学方法和手段，提高学生分析问题和解决问题的能力。</w:t>
      </w:r>
    </w:p>
    <w:p>
      <w:pPr>
        <w:spacing w:line="360" w:lineRule="exact"/>
        <w:ind w:firstLine="420"/>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0</w:t>
      </w:r>
      <w:r>
        <w:rPr>
          <w:rFonts w:hint="eastAsia" w:ascii="Times New Roman" w:hAnsi="Times New Roman"/>
          <w:sz w:val="21"/>
          <w:szCs w:val="21"/>
        </w:rPr>
        <w:t>.大学生创新创业基础（5101024187）（14学时）</w:t>
      </w:r>
    </w:p>
    <w:p>
      <w:pPr>
        <w:widowControl/>
        <w:ind w:firstLine="420"/>
        <w:rPr>
          <w:rFonts w:ascii="Times New Roman" w:hAnsi="Times New Roman"/>
          <w:sz w:val="21"/>
          <w:szCs w:val="21"/>
        </w:rPr>
      </w:pPr>
      <w:r>
        <w:rPr>
          <w:rFonts w:hint="eastAsia" w:ascii="Times New Roman" w:hAnsi="Times New Roman"/>
          <w:sz w:val="21"/>
          <w:szCs w:val="21"/>
        </w:rPr>
        <w:t>本课程为创新创业教育课程群之中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1</w:t>
      </w:r>
      <w:r>
        <w:rPr>
          <w:rFonts w:hint="eastAsia" w:ascii="Times New Roman" w:hAnsi="Times New Roman"/>
          <w:sz w:val="21"/>
          <w:szCs w:val="21"/>
        </w:rPr>
        <w:t>.形势与政策  （5101024188） （32学时）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本课程按照教学内容专题学习，运用专题讲授、课堂讨论、观看视频、撰写学习报告及现代多媒体教学手段组织教学。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2</w:t>
      </w:r>
      <w:r>
        <w:rPr>
          <w:rFonts w:hint="eastAsia" w:ascii="Times New Roman" w:hAnsi="Times New Roman"/>
          <w:sz w:val="21"/>
          <w:szCs w:val="21"/>
        </w:rPr>
        <w:t>.五粮文化育人学思践悟（5101024189）（16学时）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spacing w:line="360" w:lineRule="exact"/>
        <w:ind w:firstLine="420"/>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3</w:t>
      </w:r>
      <w:r>
        <w:rPr>
          <w:rFonts w:hint="eastAsia" w:ascii="Times New Roman" w:hAnsi="Times New Roman"/>
          <w:sz w:val="21"/>
          <w:szCs w:val="21"/>
        </w:rPr>
        <w:t>.大学生安全教育（510102418A）（16学时）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4</w:t>
      </w:r>
      <w:r>
        <w:rPr>
          <w:rFonts w:hint="eastAsia" w:ascii="Times New Roman" w:hAnsi="Times New Roman"/>
          <w:sz w:val="21"/>
          <w:szCs w:val="21"/>
        </w:rPr>
        <w:t>.大学生健康教育（5101024100）（16学时）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60" w:lineRule="exact"/>
        <w:ind w:firstLine="420"/>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5</w:t>
      </w:r>
      <w:r>
        <w:rPr>
          <w:rFonts w:hint="eastAsia" w:ascii="Times New Roman" w:hAnsi="Times New Roman"/>
          <w:sz w:val="21"/>
          <w:szCs w:val="21"/>
        </w:rPr>
        <w:t>.大学生就业指导（5101024101）（14学时）</w:t>
      </w:r>
    </w:p>
    <w:p>
      <w:pPr>
        <w:widowControl/>
        <w:shd w:val="clear" w:color="000000" w:fill="FFFFFF"/>
        <w:ind w:firstLine="420"/>
        <w:jc w:val="left"/>
        <w:rPr>
          <w:rFonts w:ascii="Times New Roman" w:hAnsi="Times New Roman"/>
          <w:sz w:val="21"/>
          <w:szCs w:val="21"/>
        </w:rPr>
      </w:pPr>
      <w:r>
        <w:rPr>
          <w:rFonts w:hint="eastAsia" w:ascii="Times New Roman" w:hAnsi="Times New Roman"/>
          <w:sz w:val="21"/>
          <w:szCs w:val="21"/>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根据自身素质能力，针对自身专业特长，加强学习，做好人生规划，积极做好求职应聘的相关准备，认真完成学业，顺利实现毕业与就业，勇于探索与实践创业。教师应综合运用讲授、情景模拟、启发式、任务驱动、问题讨论、综合练习、案例分析等方式方法和现代多媒体、互联网等教学手段组织教学。</w:t>
      </w:r>
    </w:p>
    <w:p>
      <w:pPr>
        <w:spacing w:line="360" w:lineRule="exact"/>
        <w:ind w:firstLine="420"/>
        <w:rPr>
          <w:rFonts w:ascii="Times New Roman" w:hAnsi="Times New Roman"/>
          <w:sz w:val="21"/>
          <w:szCs w:val="21"/>
        </w:rPr>
      </w:pPr>
      <w:r>
        <w:rPr>
          <w:rFonts w:hint="eastAsia" w:ascii="Times New Roman" w:hAnsi="Times New Roman"/>
          <w:sz w:val="21"/>
          <w:szCs w:val="21"/>
        </w:rPr>
        <w:t>1</w:t>
      </w:r>
      <w:r>
        <w:rPr>
          <w:rFonts w:ascii="Times New Roman" w:hAnsi="Times New Roman"/>
          <w:sz w:val="21"/>
          <w:szCs w:val="21"/>
        </w:rPr>
        <w:t>6</w:t>
      </w:r>
      <w:r>
        <w:rPr>
          <w:rFonts w:hint="eastAsia" w:ascii="Times New Roman" w:hAnsi="Times New Roman"/>
          <w:sz w:val="21"/>
          <w:szCs w:val="21"/>
        </w:rPr>
        <w:t>.创新创业实践（5101024102）（2学分）</w:t>
      </w:r>
    </w:p>
    <w:p>
      <w:pPr>
        <w:widowControl/>
        <w:ind w:firstLine="420"/>
        <w:rPr>
          <w:rFonts w:ascii="Times New Roman" w:hAnsi="Times New Roman"/>
          <w:sz w:val="21"/>
          <w:szCs w:val="21"/>
        </w:rPr>
      </w:pPr>
      <w:r>
        <w:rPr>
          <w:rFonts w:hint="eastAsia" w:ascii="Times New Roman" w:hAnsi="Times New Roman"/>
          <w:sz w:val="21"/>
          <w:szCs w:val="21"/>
        </w:rPr>
        <w:t>本课程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高职第三学期末进行统计，成绩输入教学平台。</w:t>
      </w:r>
    </w:p>
    <w:p>
      <w:pPr>
        <w:snapToGrid w:val="0"/>
        <w:spacing w:line="380" w:lineRule="exact"/>
        <w:ind w:firstLine="420"/>
        <w:rPr>
          <w:rFonts w:ascii="Times New Roman" w:hAnsi="Times New Roman"/>
          <w:sz w:val="21"/>
        </w:rPr>
      </w:pPr>
      <w:r>
        <w:rPr>
          <w:rFonts w:hint="eastAsia" w:ascii="Times New Roman" w:hAnsi="Times New Roman"/>
          <w:sz w:val="21"/>
        </w:rPr>
        <w:t>（二）专业技术课程说明</w:t>
      </w:r>
    </w:p>
    <w:p>
      <w:pPr>
        <w:spacing w:line="360" w:lineRule="exact"/>
        <w:ind w:firstLine="400" w:firstLineChars="200"/>
        <w:rPr>
          <w:bCs/>
          <w:szCs w:val="21"/>
        </w:rPr>
      </w:pPr>
      <w:r>
        <w:rPr>
          <w:rFonts w:hint="eastAsia" w:ascii="仿宋_GB2312" w:eastAsia="仿宋_GB2312"/>
          <w:szCs w:val="21"/>
        </w:rPr>
        <w:t>（</w:t>
      </w:r>
      <w:r>
        <w:rPr>
          <w:rFonts w:ascii="仿宋_GB2312" w:eastAsia="仿宋_GB2312"/>
          <w:szCs w:val="21"/>
        </w:rPr>
        <w:t>1）</w:t>
      </w:r>
      <w:r>
        <w:rPr>
          <w:rFonts w:ascii="仿宋_GB2312" w:eastAsia="仿宋_GB2312" w:cs="仿宋"/>
          <w:szCs w:val="21"/>
        </w:rPr>
        <w:t>C语言程序设计（5101024270</w:t>
      </w:r>
      <w:r>
        <w:rPr>
          <w:rFonts w:hint="eastAsia" w:ascii="仿宋_GB2312" w:eastAsia="仿宋_GB2312" w:cs="仿宋"/>
          <w:szCs w:val="21"/>
        </w:rPr>
        <w:t>）</w:t>
      </w:r>
      <w:r>
        <w:rPr>
          <w:rFonts w:hint="eastAsia" w:ascii="仿宋_GB2312" w:eastAsia="仿宋_GB2312"/>
          <w:szCs w:val="21"/>
        </w:rPr>
        <w:t>（</w:t>
      </w:r>
      <w:r>
        <w:rPr>
          <w:rFonts w:ascii="仿宋_GB2312" w:eastAsia="仿宋_GB2312"/>
          <w:szCs w:val="21"/>
        </w:rPr>
        <w:t>64学时）</w:t>
      </w:r>
    </w:p>
    <w:p>
      <w:pPr>
        <w:spacing w:line="360" w:lineRule="exact"/>
        <w:ind w:firstLine="400" w:firstLineChars="200"/>
        <w:rPr>
          <w:szCs w:val="21"/>
        </w:rPr>
      </w:pPr>
      <w:r>
        <w:rPr>
          <w:szCs w:val="21"/>
        </w:rPr>
        <w:t>本课程在计算机教育方面为数不多的与国外保持内容同步的课程之一，在</w:t>
      </w:r>
      <w:r>
        <w:rPr>
          <w:rFonts w:hint="eastAsia"/>
          <w:szCs w:val="21"/>
        </w:rPr>
        <w:t>物联网应用技术专业的</w:t>
      </w:r>
      <w:r>
        <w:rPr>
          <w:szCs w:val="21"/>
        </w:rPr>
        <w:t>培养计划中占有重要地位</w:t>
      </w:r>
      <w:r>
        <w:rPr>
          <w:rFonts w:hint="eastAsia"/>
          <w:szCs w:val="21"/>
        </w:rPr>
        <w:t>，为后续学习单片机及传感器应用开发打下基础</w:t>
      </w:r>
      <w:r>
        <w:rPr>
          <w:szCs w:val="21"/>
        </w:rPr>
        <w:t>。通过本课程的学习，使学生掌握C语言基本语法、程序设计的基本思想和结构化程序设计的一般方法，以C为语言基础，培养学生严谨的程序设计思想、灵活的思维方式及较强的动手能力，使学生逐渐掌握复杂软件的设计和开发手段，为后续专业课程的学习打下理论和实践基础。整个教学过程分初级、中级和高级阶段，讲授三种基本结构、数组、指针、函数、结构体和文件等，利用贯穿实例，注重训练学生的实践能力，强调个性化教育，因材施教、分层教学，在课堂授课和实践中均提供自学和拓展学习内容，以利于最终使学生在实践中能够运用C语言工具解决</w:t>
      </w:r>
      <w:r>
        <w:rPr>
          <w:rFonts w:hint="eastAsia"/>
          <w:szCs w:val="21"/>
        </w:rPr>
        <w:t>物联网软硬件遇到的</w:t>
      </w:r>
      <w:r>
        <w:rPr>
          <w:szCs w:val="21"/>
        </w:rPr>
        <w:t>实际问题。</w:t>
      </w:r>
      <w:r>
        <w:rPr>
          <w:rFonts w:hint="eastAsia"/>
          <w:szCs w:val="21"/>
        </w:rPr>
        <w:t>校企师傅应充分挖掘该课程领域知识点融入社会主义核心价值观、将思想政治教育融入人才培养全过程，塑造具有严谨、精益求精的工匠品质。采取讲授、问题讨论、案例分析等教学方法、结合企业实际组织教学。</w:t>
      </w:r>
    </w:p>
    <w:p>
      <w:pPr>
        <w:spacing w:line="360" w:lineRule="exact"/>
        <w:ind w:firstLine="400" w:firstLineChars="200"/>
        <w:rPr>
          <w:rFonts w:ascii="仿宋_GB2312" w:eastAsia="仿宋_GB2312"/>
          <w:color w:val="000000"/>
          <w:szCs w:val="21"/>
        </w:rPr>
      </w:pPr>
      <w:r>
        <w:rPr>
          <w:rFonts w:hint="eastAsia" w:ascii="仿宋_GB2312" w:eastAsia="仿宋_GB2312"/>
          <w:color w:val="000000"/>
          <w:szCs w:val="21"/>
        </w:rPr>
        <w:t>（</w:t>
      </w:r>
      <w:r>
        <w:rPr>
          <w:rFonts w:hint="eastAsia" w:ascii="仿宋_GB2312" w:eastAsia="仿宋_GB2312"/>
          <w:szCs w:val="21"/>
        </w:rPr>
        <w:t>2）电工电子技术（5101024271）（64学时）</w:t>
      </w:r>
    </w:p>
    <w:p>
      <w:pPr>
        <w:pStyle w:val="6"/>
        <w:spacing w:before="0" w:beforeAutospacing="0" w:after="0" w:afterAutospacing="0" w:line="360" w:lineRule="atLeast"/>
        <w:ind w:firstLine="420"/>
        <w:jc w:val="both"/>
        <w:rPr>
          <w:rFonts w:ascii="等线" w:hAnsi="等线" w:eastAsia="等线" w:cs="等线"/>
          <w:color w:val="000000" w:themeColor="text1"/>
          <w:szCs w:val="24"/>
          <w14:textFill>
            <w14:solidFill>
              <w14:schemeClr w14:val="tx1"/>
            </w14:solidFill>
          </w14:textFill>
        </w:rPr>
      </w:pPr>
      <w:r>
        <w:rPr>
          <w:rFonts w:hint="eastAsia"/>
          <w:color w:val="000000" w:themeColor="text1"/>
          <w:sz w:val="21"/>
          <w:szCs w:val="21"/>
          <w14:textFill>
            <w14:solidFill>
              <w14:schemeClr w14:val="tx1"/>
            </w14:solidFill>
          </w14:textFill>
        </w:rPr>
        <w:t>本课程为本专业的一门专业基础课。课程主要内容包括电路的基本概念、基本定律；电路分析和计算的一般方法；电路的工作原理及电路的基本作用；变压器和电动机的基本原理和应用；安全用电的基本常识；放大电路、集成电路原理和逻辑分析电子及器件的外特性和应用技术。通过课堂教学与实践教学，使学生具有分析电路一般问题的能力和电路的基本操作技能；能够识读电子电路图，达到初级电工的理论水平和操作技能，并具备对一般电子电路的分析能力与应用能力。教师应充分挖掘该课程领域知识点融入社会主义核心价值观、将思想政治教育融入人才培养全过程，塑造具有严谨、精益求精的工匠品质。教师综合运用讲授、启发式、任务驱动、问题讨论、练习、测试、案例分析等多种教学方法和现代多媒体等教学手段组织教学。</w:t>
      </w:r>
    </w:p>
    <w:p>
      <w:pPr>
        <w:spacing w:line="360" w:lineRule="exact"/>
        <w:ind w:firstLine="400" w:firstLineChars="200"/>
        <w:rPr>
          <w:rFonts w:ascii="仿宋_GB2312" w:eastAsia="仿宋_GB2312"/>
          <w:szCs w:val="21"/>
        </w:rPr>
      </w:pPr>
      <w:r>
        <w:rPr>
          <w:rFonts w:hint="eastAsia" w:ascii="仿宋_GB2312" w:eastAsia="仿宋_GB2312"/>
          <w:szCs w:val="21"/>
        </w:rPr>
        <w:t>（</w:t>
      </w:r>
      <w:r>
        <w:rPr>
          <w:rFonts w:ascii="仿宋_GB2312" w:eastAsia="仿宋_GB2312"/>
          <w:szCs w:val="21"/>
        </w:rPr>
        <w:t>3）计算机网络技术（5101024272</w:t>
      </w:r>
      <w:r>
        <w:rPr>
          <w:rFonts w:hint="eastAsia" w:ascii="仿宋_GB2312" w:eastAsia="仿宋_GB2312"/>
          <w:szCs w:val="21"/>
        </w:rPr>
        <w:t>）（</w:t>
      </w:r>
      <w:r>
        <w:rPr>
          <w:rFonts w:ascii="仿宋_GB2312" w:eastAsia="仿宋_GB2312"/>
          <w:szCs w:val="21"/>
        </w:rPr>
        <w:t>64学时）</w:t>
      </w:r>
    </w:p>
    <w:p>
      <w:pPr>
        <w:spacing w:line="360" w:lineRule="exact"/>
        <w:ind w:firstLine="400" w:firstLineChars="200"/>
        <w:rPr>
          <w:szCs w:val="21"/>
        </w:rPr>
      </w:pPr>
      <w:r>
        <w:rPr>
          <w:rFonts w:hint="eastAsia"/>
          <w:szCs w:val="21"/>
        </w:rPr>
        <w:t>本课程为本专业的一门专业技术课，主要讲授网络的功能、分类及网络拓扑结构，二层、三层交换机的概念，</w:t>
      </w:r>
      <w:r>
        <w:rPr>
          <w:szCs w:val="21"/>
        </w:rPr>
        <w:t>IP地址划分，操作系统安装与应用、无线组网等。通过课程学习，学生熟悉物联网工程各种组网技术，网络类型及网络拓扑结构；掌握网络基础知识、网络协议、IP划分、操作系统安装及管理系统软件安装等；具有利用网络常用命令进行网络查询与测试的能力。通过学习，在施工员的指导下培养学生掌握物联网工程系统组建，管理系统安装、测试及维护职业素养，培养学生在物</w:t>
      </w:r>
      <w:r>
        <w:rPr>
          <w:rFonts w:hint="eastAsia"/>
          <w:szCs w:val="21"/>
        </w:rPr>
        <w:t>联网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spacing w:line="360" w:lineRule="exact"/>
        <w:ind w:firstLine="400" w:firstLineChars="200"/>
        <w:rPr>
          <w:rFonts w:ascii="仿宋_GB2312" w:eastAsia="仿宋_GB2312"/>
          <w:color w:val="000000"/>
          <w:szCs w:val="21"/>
        </w:rPr>
      </w:pPr>
      <w:bookmarkStart w:id="0" w:name="_Hlk75376798"/>
      <w:r>
        <w:rPr>
          <w:rFonts w:hint="eastAsia" w:ascii="仿宋_GB2312" w:eastAsia="仿宋_GB2312"/>
          <w:color w:val="000000"/>
          <w:szCs w:val="21"/>
        </w:rPr>
        <w:t>（</w:t>
      </w:r>
      <w:r>
        <w:rPr>
          <w:rFonts w:ascii="仿宋_GB2312" w:eastAsia="仿宋_GB2312"/>
          <w:color w:val="000000"/>
          <w:szCs w:val="21"/>
        </w:rPr>
        <w:t>4</w:t>
      </w:r>
      <w:r>
        <w:rPr>
          <w:rFonts w:hint="eastAsia" w:ascii="仿宋_GB2312" w:eastAsia="仿宋_GB2312"/>
          <w:color w:val="000000"/>
          <w:szCs w:val="21"/>
        </w:rPr>
        <w:t>）单片机原理及其应用（</w:t>
      </w:r>
      <w:r>
        <w:rPr>
          <w:rFonts w:ascii="仿宋_GB2312" w:eastAsia="仿宋_GB2312"/>
          <w:color w:val="000000"/>
          <w:szCs w:val="21"/>
        </w:rPr>
        <w:t>N5101024273</w:t>
      </w:r>
      <w:r>
        <w:rPr>
          <w:rFonts w:hint="eastAsia" w:ascii="仿宋_GB2312" w:eastAsia="仿宋_GB2312"/>
          <w:color w:val="000000"/>
          <w:szCs w:val="21"/>
        </w:rPr>
        <w:t>）（</w:t>
      </w:r>
      <w:r>
        <w:rPr>
          <w:rFonts w:ascii="仿宋_GB2312" w:eastAsia="仿宋_GB2312"/>
          <w:color w:val="000000"/>
          <w:szCs w:val="21"/>
        </w:rPr>
        <w:t>64</w:t>
      </w:r>
      <w:r>
        <w:rPr>
          <w:rFonts w:hint="eastAsia" w:ascii="仿宋_GB2312" w:eastAsia="仿宋_GB2312"/>
          <w:color w:val="000000"/>
          <w:szCs w:val="21"/>
        </w:rPr>
        <w:t>学时）</w:t>
      </w:r>
    </w:p>
    <w:p>
      <w:pPr>
        <w:spacing w:line="360" w:lineRule="exact"/>
        <w:ind w:firstLine="400" w:firstLineChars="200"/>
        <w:rPr>
          <w:color w:val="000000"/>
          <w:szCs w:val="21"/>
        </w:rPr>
      </w:pPr>
      <w:r>
        <w:rPr>
          <w:rFonts w:hint="eastAsia"/>
          <w:color w:val="000000"/>
          <w:szCs w:val="21"/>
        </w:rPr>
        <w:t>本课程为物联网应用技术的一门核心课程，主要讲授单片机基本架构，存储器组织结构，并行输入输出接口，中断系统，定时器系统、输入输出接口，A/D转换接口，指令系统与程序设计。常用传感器与单片机对接及应用；RFID系统架构及应用体系，射频传感与控制的应用，简单的汇编语言、熟练c语言开发单片机。</w:t>
      </w:r>
    </w:p>
    <w:p>
      <w:pPr>
        <w:spacing w:line="360" w:lineRule="exact"/>
        <w:ind w:firstLine="400" w:firstLineChars="200"/>
        <w:rPr>
          <w:rFonts w:ascii="仿宋_GB2312" w:eastAsia="仿宋_GB2312"/>
          <w:color w:val="000000"/>
          <w:szCs w:val="21"/>
        </w:rPr>
      </w:pPr>
      <w:r>
        <w:rPr>
          <w:rFonts w:hint="eastAsia"/>
          <w:color w:val="000000"/>
          <w:szCs w:val="21"/>
        </w:rPr>
        <w:t>通过学习，学生掌握单片机及传感器应用系统的电路和程序设计、调试的方法与技巧。学生能将传感器的知识灵活应用于物联网工程中，掌握物联网中传感器的安装与维护工作，掌握单片机程序的植入，初步具备传感器电路制作技能。教师应充分挖掘该课程领域知识点融入社会主义核心价值观、将思想政治教育融入人才培养全过程，塑造具有严谨、精益求精的工匠品质。通过实操促进学生对物联网应用技术的学习兴趣，培养学生自主学习与开发的职业素养，具备不断对单片机应用开发钻研的工匠精神。教师应综合运用讲授、实验、问题讨论、案例分析等教学方法和现代多媒体等教学手段组织教学。</w:t>
      </w:r>
      <w:bookmarkEnd w:id="0"/>
    </w:p>
    <w:p>
      <w:pPr>
        <w:spacing w:line="360" w:lineRule="exact"/>
        <w:ind w:firstLine="400" w:firstLineChars="200"/>
        <w:rPr>
          <w:rFonts w:ascii="仿宋_GB2312" w:eastAsia="仿宋_GB2312" w:cs="仿宋"/>
          <w:color w:val="000000"/>
          <w:szCs w:val="21"/>
        </w:rPr>
      </w:pPr>
      <w:r>
        <w:rPr>
          <w:rFonts w:hint="eastAsia" w:ascii="仿宋_GB2312" w:eastAsia="仿宋_GB2312" w:cs="仿宋"/>
          <w:color w:val="000000"/>
          <w:szCs w:val="21"/>
        </w:rPr>
        <w:t>（</w:t>
      </w:r>
      <w:bookmarkStart w:id="1" w:name="_Hlk75376735"/>
      <w:r>
        <w:rPr>
          <w:rFonts w:ascii="仿宋_GB2312" w:eastAsia="仿宋_GB2312" w:cs="仿宋"/>
          <w:color w:val="000000"/>
          <w:szCs w:val="21"/>
        </w:rPr>
        <w:t>5</w:t>
      </w:r>
      <w:r>
        <w:rPr>
          <w:rFonts w:hint="eastAsia" w:ascii="仿宋_GB2312" w:eastAsia="仿宋_GB2312" w:cs="仿宋"/>
          <w:color w:val="000000"/>
          <w:szCs w:val="21"/>
        </w:rPr>
        <w:t>）数据库技术（</w:t>
      </w:r>
      <w:r>
        <w:rPr>
          <w:rFonts w:ascii="仿宋_GB2312" w:eastAsia="仿宋_GB2312" w:cs="仿宋"/>
          <w:color w:val="000000"/>
          <w:szCs w:val="21"/>
        </w:rPr>
        <w:t>5101024290</w:t>
      </w:r>
      <w:r>
        <w:rPr>
          <w:rFonts w:hint="eastAsia" w:ascii="仿宋_GB2312" w:eastAsia="仿宋_GB2312" w:cs="仿宋"/>
          <w:color w:val="000000"/>
          <w:szCs w:val="21"/>
        </w:rPr>
        <w:t>）（6</w:t>
      </w:r>
      <w:r>
        <w:rPr>
          <w:rFonts w:ascii="仿宋_GB2312" w:eastAsia="仿宋_GB2312" w:cs="仿宋"/>
          <w:color w:val="000000"/>
          <w:szCs w:val="21"/>
        </w:rPr>
        <w:t>4</w:t>
      </w:r>
      <w:r>
        <w:rPr>
          <w:rFonts w:hint="eastAsia" w:ascii="仿宋_GB2312" w:eastAsia="仿宋_GB2312" w:cs="仿宋"/>
          <w:color w:val="000000"/>
          <w:szCs w:val="21"/>
        </w:rPr>
        <w:t>学时）</w:t>
      </w:r>
    </w:p>
    <w:p>
      <w:pPr>
        <w:pStyle w:val="3"/>
        <w:ind w:firstLine="420" w:firstLineChars="200"/>
        <w:rPr>
          <w:color w:val="000000"/>
          <w:sz w:val="21"/>
          <w:szCs w:val="21"/>
        </w:rPr>
      </w:pPr>
      <w:r>
        <w:rPr>
          <w:rFonts w:hint="eastAsia"/>
          <w:color w:val="000000"/>
          <w:sz w:val="21"/>
          <w:szCs w:val="21"/>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w:t>
      </w:r>
      <w:r>
        <w:rPr>
          <w:rFonts w:hint="eastAsia"/>
          <w:color w:val="000000"/>
          <w:sz w:val="21"/>
        </w:rPr>
        <w:t>使学生具有收集、处理需求分析的职业能力，</w:t>
      </w:r>
      <w:r>
        <w:rPr>
          <w:rFonts w:hint="eastAsia"/>
          <w:color w:val="000000"/>
          <w:sz w:val="21"/>
          <w:szCs w:val="21"/>
        </w:rPr>
        <w:t>具备物联网售后数据库操作，物联网系统平台分析、运行保障与日常维护的能力；培养学生物联网系统平台维护的职业素养。</w:t>
      </w:r>
      <w:bookmarkEnd w:id="1"/>
    </w:p>
    <w:p>
      <w:pPr>
        <w:numPr>
          <w:ilvl w:val="0"/>
          <w:numId w:val="4"/>
        </w:numPr>
        <w:spacing w:line="360" w:lineRule="exact"/>
        <w:ind w:firstLine="400" w:firstLineChars="200"/>
        <w:rPr>
          <w:rFonts w:ascii="仿宋_GB2312" w:eastAsia="仿宋_GB2312"/>
          <w:color w:val="000000"/>
          <w:szCs w:val="21"/>
        </w:rPr>
      </w:pPr>
      <w:r>
        <w:rPr>
          <w:rFonts w:hint="eastAsia" w:ascii="仿宋_GB2312" w:eastAsia="仿宋_GB2312"/>
          <w:color w:val="000000"/>
          <w:szCs w:val="21"/>
        </w:rPr>
        <w:t>物联网嵌入式技术（N5101024371）（64学时）</w:t>
      </w:r>
    </w:p>
    <w:p>
      <w:pPr>
        <w:pStyle w:val="6"/>
        <w:spacing w:before="0" w:beforeAutospacing="0" w:after="0" w:afterAutospacing="0" w:line="360" w:lineRule="atLeast"/>
        <w:ind w:firstLine="420"/>
        <w:jc w:val="both"/>
        <w:rPr>
          <w:color w:val="000000"/>
          <w:sz w:val="21"/>
          <w:szCs w:val="21"/>
        </w:rPr>
      </w:pPr>
      <w:r>
        <w:rPr>
          <w:rFonts w:hint="eastAsia"/>
          <w:color w:val="000000"/>
          <w:sz w:val="21"/>
          <w:szCs w:val="21"/>
        </w:rPr>
        <w:t>本课程为专业一门专业核心课。该课程主要讲授对于STM32嵌入式平台的使用，掌握GPIO、TIMER、UART、中断等基础外设，及FreeRTOS等基础嵌入式操作系统中任务的定义，任务管理、中断、时钟的工作原理和开发应用，使得学生能够从事简单的嵌入式应用系统开发、运维、测试工作。 教师应充分挖掘该课程领域知识点融入社会主义核心价值观、将思想政治教育融入人才培养全过程，塑造具有严谨、精益求精的工匠品质。通过学习，培养学生嵌入式应哟给系统开发的职业素养，教师在教学过程中以任务驱动、项目教学、观看视频、案例分析、移动互联网教学等教学方法，由浅入深地循序渐进、互动教学。</w:t>
      </w:r>
    </w:p>
    <w:p>
      <w:pPr>
        <w:pStyle w:val="6"/>
        <w:spacing w:before="0" w:beforeAutospacing="0" w:after="0" w:afterAutospacing="0" w:line="360" w:lineRule="atLeast"/>
        <w:ind w:firstLine="420"/>
        <w:jc w:val="both"/>
        <w:rPr>
          <w:rFonts w:ascii="仿宋_GB2312" w:eastAsia="仿宋_GB2312"/>
          <w:color w:val="000000"/>
          <w:sz w:val="21"/>
          <w:szCs w:val="21"/>
        </w:rPr>
      </w:pPr>
      <w:r>
        <w:rPr>
          <w:rFonts w:hint="eastAsia" w:ascii="仿宋_GB2312" w:eastAsia="仿宋_GB2312"/>
          <w:color w:val="000000"/>
          <w:sz w:val="21"/>
          <w:szCs w:val="21"/>
        </w:rPr>
        <w:t>（7）Linux操作系统（5101024372）（64学时）</w:t>
      </w:r>
    </w:p>
    <w:p>
      <w:pPr>
        <w:pStyle w:val="6"/>
        <w:spacing w:before="0" w:beforeAutospacing="0" w:after="0" w:afterAutospacing="0" w:line="360" w:lineRule="atLeast"/>
        <w:ind w:firstLine="420"/>
        <w:jc w:val="both"/>
        <w:rPr>
          <w:color w:val="000000"/>
          <w:sz w:val="21"/>
          <w:szCs w:val="21"/>
        </w:rPr>
      </w:pPr>
      <w:r>
        <w:rPr>
          <w:color w:val="000000"/>
          <w:sz w:val="21"/>
          <w:szCs w:val="21"/>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教师应充分挖掘该课程领域知识点融入社会主义核心价值观、将思想政治教育融入人才培养全过程，塑造具有严谨、精益求精的工匠品质。通过本课程的学习，培养学生对Linux嵌入式开发、Linux服务器管理等工作的职业能力和职业素养。本课程运用案例教学、课后练习及现代多媒体等教学手段组织教学。</w:t>
      </w:r>
    </w:p>
    <w:p>
      <w:pPr>
        <w:pStyle w:val="6"/>
        <w:spacing w:before="0" w:beforeAutospacing="0" w:after="0" w:afterAutospacing="0" w:line="360" w:lineRule="atLeast"/>
        <w:ind w:firstLine="420"/>
        <w:jc w:val="both"/>
        <w:rPr>
          <w:rFonts w:ascii="仿宋_GB2312" w:eastAsia="仿宋_GB2312"/>
          <w:color w:val="000000"/>
          <w:sz w:val="21"/>
          <w:szCs w:val="21"/>
        </w:rPr>
      </w:pPr>
      <w:r>
        <w:rPr>
          <w:rFonts w:hint="eastAsia" w:ascii="仿宋_GB2312" w:eastAsia="仿宋_GB2312"/>
          <w:color w:val="000000"/>
          <w:sz w:val="21"/>
          <w:szCs w:val="21"/>
        </w:rPr>
        <w:t>（8）人工智能应用技术（C5101024391）（64学时）</w:t>
      </w:r>
    </w:p>
    <w:p>
      <w:pPr>
        <w:pStyle w:val="6"/>
        <w:spacing w:before="0" w:beforeAutospacing="0" w:after="0" w:afterAutospacing="0" w:line="360" w:lineRule="atLeast"/>
        <w:ind w:firstLine="420"/>
        <w:jc w:val="both"/>
        <w:rPr>
          <w:color w:val="000000"/>
          <w:sz w:val="21"/>
          <w:szCs w:val="21"/>
        </w:rPr>
      </w:pPr>
      <w:r>
        <w:rPr>
          <w:rFonts w:hint="eastAsia"/>
          <w:color w:val="000000"/>
          <w:sz w:val="21"/>
          <w:szCs w:val="21"/>
        </w:rPr>
        <w:t>本课程是一门紧跟科技前沿的课程，旨在教授学生人工智能的基础理论，使用当前国内流行的AI大模型辅助解决实际问题。课程包括人工智能的基本原理和关键技术，AI大模型的提示词技巧，AI辅助信息获取和处理，应用AI技术辅助办公、编程、设计、视频制作等内容，以及掌握人工智能在专业领域的应用。课程结合了最新的行业趋势和技术进展，强调跨学科学习，采用讲授法和案例分析法，采用任务驱动法和项目教学法，利用多媒体和移动互联网教学，增加课堂互动性和学习的趣味性。通过本门课的学习，培养学生的创新思维，引导鼓励学生将AI技术与自身专业领域结合，激发其科技报国的责任感和使命感，树立正确的职业道德观和科技伦理观。</w:t>
      </w:r>
    </w:p>
    <w:p>
      <w:pPr>
        <w:pStyle w:val="6"/>
        <w:spacing w:before="0" w:beforeAutospacing="0" w:after="0" w:afterAutospacing="0" w:line="360" w:lineRule="atLeast"/>
        <w:ind w:firstLine="420"/>
        <w:jc w:val="both"/>
        <w:rPr>
          <w:rFonts w:ascii="仿宋_GB2312" w:eastAsia="仿宋_GB2312"/>
          <w:color w:val="000000"/>
          <w:sz w:val="21"/>
          <w:szCs w:val="21"/>
        </w:rPr>
      </w:pPr>
      <w:r>
        <w:rPr>
          <w:rFonts w:hint="eastAsia" w:ascii="仿宋_GB2312" w:eastAsia="仿宋_GB2312"/>
          <w:color w:val="000000"/>
          <w:sz w:val="21"/>
          <w:szCs w:val="21"/>
        </w:rPr>
        <w:t>（9）传感器应用开发（N5101024392）（64学时）</w:t>
      </w:r>
    </w:p>
    <w:p>
      <w:pPr>
        <w:pStyle w:val="6"/>
        <w:spacing w:before="0" w:beforeAutospacing="0" w:after="0" w:afterAutospacing="0" w:line="360" w:lineRule="atLeast"/>
        <w:ind w:firstLine="420"/>
        <w:jc w:val="both"/>
        <w:rPr>
          <w:color w:val="000000"/>
          <w:sz w:val="21"/>
          <w:szCs w:val="21"/>
        </w:rPr>
      </w:pPr>
      <w:r>
        <w:rPr>
          <w:color w:val="000000"/>
          <w:sz w:val="21"/>
          <w:szCs w:val="21"/>
        </w:rPr>
        <w:t>本课程实现系统感知与自动控制的重要环节，是现代信息技术从物理世界获取信息的感觉器官。传感器是基于应用的一门技术，基于不同的应用场景，所选用的传感器千差万别。本课程重点介绍传感器技术的基础知识，以及常见传感器的基本原理、特性、测量电路，并结合实际应用场景，介绍相应传感器在使用过程中的注意事项</w:t>
      </w:r>
      <w:r>
        <w:rPr>
          <w:rFonts w:hint="eastAsia"/>
          <w:color w:val="000000"/>
          <w:sz w:val="21"/>
          <w:szCs w:val="21"/>
        </w:rPr>
        <w:t>，</w:t>
      </w:r>
      <w:r>
        <w:rPr>
          <w:color w:val="000000"/>
          <w:sz w:val="21"/>
          <w:szCs w:val="21"/>
        </w:rPr>
        <w:t>面向从事物联网系统设计、自动化工业控制等领域工作的工程师以及相关专业学生</w:t>
      </w:r>
      <w:r>
        <w:rPr>
          <w:rFonts w:hint="eastAsia"/>
          <w:color w:val="000000"/>
          <w:sz w:val="21"/>
          <w:szCs w:val="21"/>
        </w:rPr>
        <w:t>，</w:t>
      </w:r>
      <w:r>
        <w:rPr>
          <w:color w:val="000000"/>
          <w:sz w:val="21"/>
          <w:szCs w:val="21"/>
        </w:rPr>
        <w:t>了解各类传感器的基本原理，掌握不同类型传感器的分析方法和应用注意事项，并运用于解决实际的项目问题</w:t>
      </w:r>
      <w:r>
        <w:rPr>
          <w:rFonts w:hint="eastAsia"/>
          <w:color w:val="000000"/>
          <w:sz w:val="21"/>
          <w:szCs w:val="21"/>
        </w:rPr>
        <w:t>。</w:t>
      </w:r>
    </w:p>
    <w:p>
      <w:pPr>
        <w:spacing w:line="360" w:lineRule="exact"/>
        <w:ind w:firstLine="420"/>
        <w:rPr>
          <w:rFonts w:ascii="Times New Roman" w:hAnsi="Times New Roman"/>
          <w:sz w:val="21"/>
        </w:rPr>
      </w:pPr>
      <w:r>
        <w:rPr>
          <w:rFonts w:hint="eastAsia" w:ascii="Times New Roman" w:hAnsi="Times New Roman"/>
          <w:sz w:val="21"/>
        </w:rPr>
        <w:t xml:space="preserve"> 3.一体化改革专业技术课程说明</w:t>
      </w:r>
    </w:p>
    <w:p>
      <w:pPr>
        <w:spacing w:line="360" w:lineRule="exact"/>
        <w:ind w:firstLine="400" w:firstLineChars="200"/>
        <w:rPr>
          <w:rFonts w:ascii="Cambria Math" w:hAnsi="Cambria Math" w:cs="Cambria Math"/>
          <w:color w:val="000000"/>
        </w:rPr>
      </w:pPr>
      <w:r>
        <w:rPr>
          <w:rFonts w:hint="eastAsia" w:ascii="仿宋_GB2312" w:eastAsia="仿宋_GB2312"/>
          <w:color w:val="000000"/>
          <w:szCs w:val="21"/>
        </w:rPr>
        <w:t>（1）工程制图（</w:t>
      </w:r>
      <w:r>
        <w:rPr>
          <w:rFonts w:ascii="仿宋_GB2312" w:eastAsia="仿宋_GB2312"/>
          <w:color w:val="000000"/>
          <w:szCs w:val="21"/>
        </w:rPr>
        <w:t>5101024370</w:t>
      </w:r>
      <w:r>
        <w:rPr>
          <w:rFonts w:hint="eastAsia" w:ascii="仿宋_GB2312" w:eastAsia="仿宋_GB2312"/>
          <w:color w:val="000000"/>
          <w:szCs w:val="21"/>
        </w:rPr>
        <w:t>）（</w:t>
      </w:r>
      <w:r>
        <w:rPr>
          <w:rFonts w:ascii="仿宋_GB2312" w:eastAsia="仿宋_GB2312"/>
          <w:color w:val="000000"/>
          <w:szCs w:val="21"/>
        </w:rPr>
        <w:t>64</w:t>
      </w:r>
      <w:r>
        <w:rPr>
          <w:rFonts w:hint="eastAsia" w:ascii="仿宋_GB2312" w:eastAsia="仿宋_GB2312"/>
          <w:color w:val="000000"/>
          <w:szCs w:val="21"/>
        </w:rPr>
        <w:t>学时）</w:t>
      </w:r>
    </w:p>
    <w:tbl>
      <w:tblPr>
        <w:tblStyle w:val="7"/>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48"/>
        <w:gridCol w:w="802"/>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ind w:firstLine="360"/>
              <w:jc w:val="center"/>
              <w:rPr>
                <w:bCs/>
                <w:color w:val="000000"/>
                <w:sz w:val="18"/>
                <w:szCs w:val="18"/>
              </w:rPr>
            </w:pPr>
            <w:r>
              <w:rPr>
                <w:rFonts w:hint="eastAsia"/>
                <w:bCs/>
                <w:color w:val="000000"/>
                <w:sz w:val="18"/>
                <w:szCs w:val="18"/>
              </w:rPr>
              <w:t>课程名称</w:t>
            </w:r>
          </w:p>
        </w:tc>
        <w:tc>
          <w:tcPr>
            <w:tcW w:w="304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ind w:firstLine="360"/>
              <w:jc w:val="center"/>
              <w:rPr>
                <w:bCs/>
                <w:color w:val="000000"/>
                <w:sz w:val="18"/>
                <w:szCs w:val="18"/>
              </w:rPr>
            </w:pPr>
            <w:r>
              <w:rPr>
                <w:rFonts w:hint="eastAsia"/>
                <w:bCs/>
                <w:color w:val="000000"/>
                <w:sz w:val="18"/>
                <w:szCs w:val="18"/>
              </w:rPr>
              <w:t>物联网工程基础设计</w:t>
            </w:r>
          </w:p>
        </w:tc>
        <w:tc>
          <w:tcPr>
            <w:tcW w:w="80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rFonts w:hint="eastAsia"/>
                <w:bCs/>
                <w:color w:val="000000"/>
                <w:sz w:val="18"/>
                <w:szCs w:val="18"/>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rFonts w:hint="eastAsia"/>
                <w:bCs/>
                <w:color w:val="000000"/>
                <w:sz w:val="18"/>
                <w:szCs w:val="18"/>
              </w:rPr>
              <w:t>第</w:t>
            </w:r>
            <w:r>
              <w:rPr>
                <w:bCs/>
                <w:color w:val="000000"/>
                <w:sz w:val="18"/>
                <w:szCs w:val="18"/>
              </w:rPr>
              <w:t>7</w:t>
            </w:r>
            <w:r>
              <w:rPr>
                <w:rFonts w:hint="eastAsia"/>
                <w:bCs/>
                <w:color w:val="000000"/>
                <w:sz w:val="18"/>
                <w:szCs w:val="18"/>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firstLine="360"/>
              <w:jc w:val="center"/>
              <w:rPr>
                <w:bCs/>
                <w:color w:val="000000"/>
                <w:sz w:val="18"/>
                <w:szCs w:val="18"/>
              </w:rPr>
            </w:pPr>
            <w:r>
              <w:rPr>
                <w:rFonts w:hint="eastAsia"/>
                <w:bCs/>
                <w:color w:val="000000"/>
                <w:sz w:val="18"/>
                <w:szCs w:val="18"/>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bCs/>
                <w:color w:val="000000"/>
                <w:sz w:val="18"/>
                <w:szCs w:val="18"/>
              </w:rPr>
              <w:t>64</w:t>
            </w:r>
            <w:r>
              <w:rPr>
                <w:rFonts w:hint="eastAsia"/>
                <w:bCs/>
                <w:color w:val="000000"/>
                <w:sz w:val="18"/>
                <w:szCs w:val="18"/>
              </w:rPr>
              <w:t>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40" w:type="dxa"/>
            <w:gridSpan w:val="6"/>
            <w:tcBorders>
              <w:top w:val="double" w:color="auto" w:sz="4" w:space="0"/>
              <w:bottom w:val="single" w:color="auto" w:sz="4" w:space="0"/>
            </w:tcBorders>
          </w:tcPr>
          <w:p>
            <w:pPr>
              <w:widowControl/>
              <w:snapToGrid w:val="0"/>
              <w:spacing w:line="380" w:lineRule="exact"/>
              <w:ind w:firstLine="360"/>
              <w:jc w:val="left"/>
              <w:rPr>
                <w:bCs/>
                <w:color w:val="000000"/>
                <w:sz w:val="18"/>
                <w:szCs w:val="18"/>
              </w:rPr>
            </w:pPr>
            <w:r>
              <w:rPr>
                <w:rFonts w:hint="eastAsia"/>
                <w:bCs/>
                <w:color w:val="000000"/>
                <w:sz w:val="18"/>
                <w:szCs w:val="18"/>
              </w:rPr>
              <w:t>学习目标:</w:t>
            </w:r>
          </w:p>
          <w:p>
            <w:pPr>
              <w:widowControl/>
              <w:snapToGrid w:val="0"/>
              <w:spacing w:after="240" w:line="380" w:lineRule="exact"/>
              <w:ind w:firstLine="360"/>
              <w:jc w:val="left"/>
              <w:rPr>
                <w:bCs/>
                <w:color w:val="000000"/>
                <w:sz w:val="18"/>
                <w:szCs w:val="18"/>
              </w:rPr>
            </w:pPr>
            <w:r>
              <w:rPr>
                <w:rFonts w:hint="eastAsia"/>
                <w:bCs/>
                <w:color w:val="000000"/>
                <w:sz w:val="18"/>
                <w:szCs w:val="18"/>
              </w:rPr>
              <w:t>本课程为本专业的一门专业核心课。专业人员（项目安装、测试人员）在项目设计工程师（师傅）指导下，按照小型物联网工程设计的要求，主要学习图纸的设计及输出，物联网工程项目独立系统的现场勘测、技术设计方案和系统材料的预算，具备工程项目设计职业素养。通过学习，学生能熟练使用绘图软件，协助设计师完成独立系统的设计与预算，本课程教师采用任务驱动、案例分析等教学方法，培养学生的设计、预算、方案制定及材料收集存档的能力</w:t>
            </w:r>
            <w:r>
              <w:rPr>
                <w:rFonts w:hint="eastAsia"/>
                <w:color w:val="000000"/>
                <w:sz w:val="18"/>
                <w:szCs w:val="18"/>
              </w:rPr>
              <w:t>，并通过以上技能的学习培养学生的工匠精神</w:t>
            </w:r>
            <w:r>
              <w:rPr>
                <w:rFonts w:hint="eastAsia"/>
                <w:bCs/>
                <w:color w:val="000000"/>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414" w:type="dxa"/>
            <w:gridSpan w:val="2"/>
            <w:tcBorders>
              <w:top w:val="single" w:color="auto" w:sz="4" w:space="0"/>
              <w:bottom w:val="double" w:color="auto" w:sz="4" w:space="0"/>
            </w:tcBorders>
          </w:tcPr>
          <w:p>
            <w:pPr>
              <w:snapToGrid w:val="0"/>
              <w:spacing w:line="380" w:lineRule="exact"/>
              <w:ind w:firstLine="361"/>
              <w:rPr>
                <w:b/>
                <w:bCs/>
                <w:color w:val="000000"/>
                <w:sz w:val="18"/>
                <w:szCs w:val="18"/>
              </w:rPr>
            </w:pPr>
            <w:r>
              <w:rPr>
                <w:rFonts w:hint="eastAsia"/>
                <w:b/>
                <w:bCs/>
                <w:color w:val="000000"/>
                <w:sz w:val="18"/>
                <w:szCs w:val="18"/>
              </w:rPr>
              <w:t>教学内容：</w:t>
            </w:r>
          </w:p>
          <w:p>
            <w:pPr>
              <w:snapToGrid w:val="0"/>
              <w:spacing w:line="380" w:lineRule="exact"/>
              <w:ind w:firstLine="360"/>
              <w:rPr>
                <w:color w:val="000000"/>
                <w:sz w:val="18"/>
                <w:szCs w:val="18"/>
              </w:rPr>
            </w:pPr>
            <w:r>
              <w:rPr>
                <w:rFonts w:hint="eastAsia"/>
                <w:color w:val="000000"/>
                <w:sz w:val="18"/>
                <w:szCs w:val="18"/>
              </w:rPr>
              <w:t>项目一 智能楼宇项目涉及的门禁与监控安防系统设计</w:t>
            </w:r>
          </w:p>
          <w:p>
            <w:pPr>
              <w:snapToGrid w:val="0"/>
              <w:spacing w:line="380" w:lineRule="exact"/>
              <w:ind w:firstLine="360"/>
              <w:rPr>
                <w:color w:val="000000"/>
                <w:sz w:val="18"/>
                <w:szCs w:val="18"/>
              </w:rPr>
            </w:pPr>
            <w:r>
              <w:rPr>
                <w:rFonts w:hint="eastAsia"/>
                <w:color w:val="000000"/>
                <w:sz w:val="18"/>
                <w:szCs w:val="18"/>
              </w:rPr>
              <w:t>任务一 现场勘测</w:t>
            </w:r>
          </w:p>
          <w:p>
            <w:pPr>
              <w:snapToGrid w:val="0"/>
              <w:spacing w:line="380" w:lineRule="exact"/>
              <w:ind w:firstLine="360"/>
              <w:rPr>
                <w:color w:val="000000"/>
                <w:sz w:val="18"/>
                <w:szCs w:val="18"/>
              </w:rPr>
            </w:pPr>
            <w:r>
              <w:rPr>
                <w:rFonts w:hint="eastAsia"/>
                <w:color w:val="000000"/>
                <w:sz w:val="18"/>
                <w:szCs w:val="18"/>
              </w:rPr>
              <w:t>任务二 技术设计方案</w:t>
            </w:r>
          </w:p>
          <w:p>
            <w:pPr>
              <w:snapToGrid w:val="0"/>
              <w:spacing w:line="380" w:lineRule="exact"/>
              <w:ind w:firstLine="360"/>
              <w:rPr>
                <w:color w:val="000000"/>
                <w:sz w:val="18"/>
                <w:szCs w:val="18"/>
              </w:rPr>
            </w:pPr>
            <w:r>
              <w:rPr>
                <w:rFonts w:hint="eastAsia"/>
                <w:color w:val="000000"/>
                <w:sz w:val="18"/>
                <w:szCs w:val="18"/>
              </w:rPr>
              <w:t>任务三 安装方案</w:t>
            </w:r>
          </w:p>
          <w:p>
            <w:pPr>
              <w:snapToGrid w:val="0"/>
              <w:spacing w:line="380" w:lineRule="exact"/>
              <w:ind w:firstLine="360"/>
              <w:rPr>
                <w:color w:val="000000"/>
                <w:sz w:val="18"/>
                <w:szCs w:val="18"/>
              </w:rPr>
            </w:pPr>
            <w:r>
              <w:rPr>
                <w:rFonts w:hint="eastAsia"/>
                <w:color w:val="000000"/>
                <w:sz w:val="18"/>
                <w:szCs w:val="18"/>
              </w:rPr>
              <w:t>任务四 竣工方案</w:t>
            </w:r>
          </w:p>
          <w:p>
            <w:pPr>
              <w:snapToGrid w:val="0"/>
              <w:spacing w:line="380" w:lineRule="exact"/>
              <w:ind w:firstLine="360"/>
              <w:rPr>
                <w:color w:val="000000"/>
                <w:sz w:val="18"/>
                <w:szCs w:val="18"/>
              </w:rPr>
            </w:pPr>
            <w:r>
              <w:rPr>
                <w:rFonts w:hint="eastAsia"/>
                <w:color w:val="000000"/>
                <w:sz w:val="18"/>
                <w:szCs w:val="18"/>
              </w:rPr>
              <w:t>任务五 测试方案</w:t>
            </w:r>
          </w:p>
          <w:p>
            <w:pPr>
              <w:snapToGrid w:val="0"/>
              <w:spacing w:line="380" w:lineRule="exact"/>
              <w:ind w:firstLine="360"/>
              <w:rPr>
                <w:color w:val="000000"/>
                <w:sz w:val="18"/>
                <w:szCs w:val="18"/>
              </w:rPr>
            </w:pPr>
            <w:r>
              <w:rPr>
                <w:rFonts w:hint="eastAsia"/>
                <w:color w:val="000000"/>
                <w:sz w:val="18"/>
                <w:szCs w:val="18"/>
              </w:rPr>
              <w:t>项目二 智能楼宇系统设计</w:t>
            </w:r>
          </w:p>
          <w:p>
            <w:pPr>
              <w:snapToGrid w:val="0"/>
              <w:spacing w:line="380" w:lineRule="exact"/>
              <w:ind w:firstLine="360"/>
              <w:rPr>
                <w:color w:val="000000"/>
                <w:sz w:val="18"/>
                <w:szCs w:val="18"/>
              </w:rPr>
            </w:pPr>
            <w:r>
              <w:rPr>
                <w:rFonts w:hint="eastAsia"/>
                <w:color w:val="000000"/>
                <w:sz w:val="18"/>
                <w:szCs w:val="18"/>
              </w:rPr>
              <w:t>任务一 现场勘测</w:t>
            </w:r>
          </w:p>
          <w:p>
            <w:pPr>
              <w:snapToGrid w:val="0"/>
              <w:spacing w:line="380" w:lineRule="exact"/>
              <w:ind w:firstLine="360"/>
              <w:rPr>
                <w:color w:val="000000"/>
                <w:sz w:val="18"/>
                <w:szCs w:val="18"/>
              </w:rPr>
            </w:pPr>
            <w:r>
              <w:rPr>
                <w:rFonts w:hint="eastAsia"/>
                <w:color w:val="000000"/>
                <w:sz w:val="18"/>
                <w:szCs w:val="18"/>
              </w:rPr>
              <w:t>任务二 技术设计方案</w:t>
            </w:r>
          </w:p>
          <w:p>
            <w:pPr>
              <w:snapToGrid w:val="0"/>
              <w:spacing w:line="380" w:lineRule="exact"/>
              <w:ind w:firstLine="360"/>
              <w:rPr>
                <w:color w:val="000000"/>
                <w:sz w:val="18"/>
                <w:szCs w:val="18"/>
              </w:rPr>
            </w:pPr>
            <w:r>
              <w:rPr>
                <w:rFonts w:hint="eastAsia"/>
                <w:color w:val="000000"/>
                <w:sz w:val="18"/>
                <w:szCs w:val="18"/>
              </w:rPr>
              <w:t>任务三 安装方案</w:t>
            </w:r>
          </w:p>
          <w:p>
            <w:pPr>
              <w:snapToGrid w:val="0"/>
              <w:spacing w:line="380" w:lineRule="exact"/>
              <w:ind w:firstLine="360"/>
              <w:rPr>
                <w:color w:val="000000"/>
                <w:sz w:val="18"/>
                <w:szCs w:val="18"/>
              </w:rPr>
            </w:pPr>
            <w:r>
              <w:rPr>
                <w:rFonts w:hint="eastAsia"/>
                <w:color w:val="000000"/>
                <w:sz w:val="18"/>
                <w:szCs w:val="18"/>
              </w:rPr>
              <w:t>任务四 竣工方案</w:t>
            </w:r>
          </w:p>
          <w:p>
            <w:pPr>
              <w:snapToGrid w:val="0"/>
              <w:spacing w:line="380" w:lineRule="exact"/>
              <w:ind w:firstLine="360"/>
              <w:rPr>
                <w:color w:val="000000"/>
                <w:sz w:val="18"/>
                <w:szCs w:val="18"/>
              </w:rPr>
            </w:pPr>
            <w:r>
              <w:rPr>
                <w:rFonts w:hint="eastAsia"/>
                <w:color w:val="000000"/>
                <w:sz w:val="18"/>
                <w:szCs w:val="18"/>
              </w:rPr>
              <w:t>任务五 测试方案</w:t>
            </w:r>
          </w:p>
          <w:p>
            <w:pPr>
              <w:snapToGrid w:val="0"/>
              <w:spacing w:line="380" w:lineRule="exact"/>
              <w:ind w:firstLine="360"/>
              <w:rPr>
                <w:color w:val="000000"/>
                <w:sz w:val="18"/>
                <w:szCs w:val="18"/>
              </w:rPr>
            </w:pPr>
            <w:r>
              <w:rPr>
                <w:rFonts w:hint="eastAsia"/>
                <w:color w:val="000000"/>
                <w:sz w:val="18"/>
                <w:szCs w:val="18"/>
              </w:rPr>
              <w:t>项目三 智能停车系统设计</w:t>
            </w:r>
          </w:p>
          <w:p>
            <w:pPr>
              <w:snapToGrid w:val="0"/>
              <w:spacing w:line="380" w:lineRule="exact"/>
              <w:ind w:firstLine="360"/>
              <w:rPr>
                <w:color w:val="000000"/>
                <w:sz w:val="18"/>
                <w:szCs w:val="18"/>
              </w:rPr>
            </w:pPr>
            <w:r>
              <w:rPr>
                <w:rFonts w:hint="eastAsia"/>
                <w:color w:val="000000"/>
                <w:sz w:val="18"/>
                <w:szCs w:val="18"/>
              </w:rPr>
              <w:t>任务一 现场勘测</w:t>
            </w:r>
          </w:p>
          <w:p>
            <w:pPr>
              <w:snapToGrid w:val="0"/>
              <w:spacing w:line="380" w:lineRule="exact"/>
              <w:ind w:firstLine="360"/>
              <w:rPr>
                <w:color w:val="000000"/>
                <w:sz w:val="18"/>
                <w:szCs w:val="18"/>
              </w:rPr>
            </w:pPr>
            <w:r>
              <w:rPr>
                <w:rFonts w:hint="eastAsia"/>
                <w:color w:val="000000"/>
                <w:sz w:val="18"/>
                <w:szCs w:val="18"/>
              </w:rPr>
              <w:t>任务二 技术设计方案</w:t>
            </w:r>
          </w:p>
          <w:p>
            <w:pPr>
              <w:snapToGrid w:val="0"/>
              <w:spacing w:line="380" w:lineRule="exact"/>
              <w:ind w:firstLine="360"/>
              <w:rPr>
                <w:color w:val="000000"/>
                <w:sz w:val="18"/>
                <w:szCs w:val="18"/>
              </w:rPr>
            </w:pPr>
            <w:r>
              <w:rPr>
                <w:rFonts w:hint="eastAsia"/>
                <w:color w:val="000000"/>
                <w:sz w:val="18"/>
                <w:szCs w:val="18"/>
              </w:rPr>
              <w:t>任务三 安装方案</w:t>
            </w:r>
          </w:p>
          <w:p>
            <w:pPr>
              <w:snapToGrid w:val="0"/>
              <w:spacing w:line="380" w:lineRule="exact"/>
              <w:ind w:firstLine="360"/>
              <w:rPr>
                <w:color w:val="000000"/>
                <w:sz w:val="18"/>
                <w:szCs w:val="18"/>
              </w:rPr>
            </w:pPr>
            <w:r>
              <w:rPr>
                <w:rFonts w:hint="eastAsia"/>
                <w:color w:val="000000"/>
                <w:sz w:val="18"/>
                <w:szCs w:val="18"/>
              </w:rPr>
              <w:t>任务四 竣工方案</w:t>
            </w:r>
          </w:p>
          <w:p>
            <w:pPr>
              <w:snapToGrid w:val="0"/>
              <w:spacing w:line="380" w:lineRule="exact"/>
              <w:ind w:firstLine="360"/>
              <w:rPr>
                <w:color w:val="000000"/>
                <w:sz w:val="18"/>
                <w:szCs w:val="18"/>
              </w:rPr>
            </w:pPr>
            <w:r>
              <w:rPr>
                <w:rFonts w:hint="eastAsia"/>
                <w:color w:val="000000"/>
                <w:sz w:val="18"/>
                <w:szCs w:val="18"/>
              </w:rPr>
              <w:t>任务五 测试方案</w:t>
            </w:r>
          </w:p>
        </w:tc>
        <w:tc>
          <w:tcPr>
            <w:tcW w:w="4526" w:type="dxa"/>
            <w:gridSpan w:val="4"/>
            <w:tcBorders>
              <w:top w:val="single" w:color="auto" w:sz="4" w:space="0"/>
              <w:bottom w:val="double" w:color="auto" w:sz="4" w:space="0"/>
            </w:tcBorders>
          </w:tcPr>
          <w:p>
            <w:pPr>
              <w:snapToGrid w:val="0"/>
              <w:spacing w:line="380" w:lineRule="exact"/>
              <w:ind w:firstLine="361"/>
              <w:rPr>
                <w:b/>
                <w:bCs/>
                <w:color w:val="000000"/>
                <w:sz w:val="18"/>
                <w:szCs w:val="18"/>
              </w:rPr>
            </w:pPr>
            <w:r>
              <w:rPr>
                <w:rFonts w:hint="eastAsia"/>
                <w:b/>
                <w:bCs/>
                <w:color w:val="000000"/>
                <w:sz w:val="18"/>
                <w:szCs w:val="18"/>
              </w:rPr>
              <w:t>教学方法要求：</w:t>
            </w:r>
          </w:p>
          <w:p>
            <w:pPr>
              <w:widowControl/>
              <w:snapToGrid w:val="0"/>
              <w:spacing w:line="380" w:lineRule="exact"/>
              <w:ind w:firstLine="360"/>
              <w:jc w:val="left"/>
              <w:rPr>
                <w:color w:val="000000"/>
                <w:sz w:val="18"/>
                <w:szCs w:val="18"/>
              </w:rPr>
            </w:pPr>
            <w:r>
              <w:rPr>
                <w:rFonts w:hint="eastAsia"/>
                <w:bCs/>
                <w:color w:val="000000"/>
                <w:sz w:val="18"/>
                <w:szCs w:val="18"/>
              </w:rPr>
              <w:t>以学生为主体、老师为主导，利用讲授法、案例分析法教会学生基本设计方案的制作方法和流程。</w:t>
            </w:r>
            <w:r>
              <w:rPr>
                <w:rFonts w:hint="eastAsia"/>
                <w:color w:val="000000"/>
                <w:sz w:val="18"/>
                <w:szCs w:val="18"/>
              </w:rPr>
              <w:t>课程教学依托校企合作实训室及实训认证平台，以项目为载体，采取基于工作过程的六步项目教学法，即通过资讯、计划、决策、实施、检查、评价，对应企业工作过程中的接受任务、做出方案、选定方案、工作实施、检查上交、总结提高等进行组织教学。学习企业物联网工程项目单项或多项设计所具备的职业技能，培养学生物联网工程项目单项或多项设计能力。通过小组分工合作，培养学生团队组织与协作能力、良好的人际交往与有效沟通能力、质量、安全、环保意识。校企师傅应充分挖掘该课程领域知识点融入社会主义核心价值观、将思想政治教育融入人才培养全过程，塑造具有严谨、精益求精的工匠品质。</w:t>
            </w:r>
          </w:p>
          <w:p>
            <w:pPr>
              <w:widowControl/>
              <w:snapToGrid w:val="0"/>
              <w:spacing w:line="380" w:lineRule="exact"/>
              <w:ind w:firstLine="361"/>
              <w:jc w:val="left"/>
              <w:rPr>
                <w:rFonts w:ascii="仿宋_GB2312" w:eastAsia="仿宋_GB2312"/>
                <w:b/>
                <w:bCs/>
                <w:color w:val="000000"/>
                <w:sz w:val="18"/>
                <w:szCs w:val="18"/>
              </w:rPr>
            </w:pPr>
            <w:r>
              <w:rPr>
                <w:rFonts w:hint="eastAsia"/>
                <w:b/>
                <w:bCs/>
                <w:color w:val="000000"/>
                <w:sz w:val="18"/>
                <w:szCs w:val="18"/>
              </w:rPr>
              <w:t>教学场地：</w:t>
            </w:r>
          </w:p>
          <w:p>
            <w:pPr>
              <w:widowControl/>
              <w:snapToGrid w:val="0"/>
              <w:spacing w:line="380" w:lineRule="exact"/>
              <w:ind w:firstLine="360"/>
              <w:jc w:val="left"/>
              <w:rPr>
                <w:color w:val="000000"/>
                <w:sz w:val="18"/>
                <w:szCs w:val="18"/>
              </w:rPr>
            </w:pPr>
            <w:r>
              <w:rPr>
                <w:rFonts w:hint="eastAsia"/>
                <w:color w:val="000000"/>
                <w:sz w:val="18"/>
                <w:szCs w:val="18"/>
              </w:rPr>
              <w:t>物联网工程校企合作专业实训室</w:t>
            </w:r>
          </w:p>
          <w:p>
            <w:pPr>
              <w:widowControl/>
              <w:snapToGrid w:val="0"/>
              <w:spacing w:line="380" w:lineRule="exact"/>
              <w:ind w:firstLine="361"/>
              <w:jc w:val="left"/>
              <w:rPr>
                <w:rFonts w:ascii="仿宋_GB2312" w:eastAsia="仿宋_GB2312"/>
                <w:b/>
                <w:bCs/>
                <w:color w:val="000000"/>
                <w:sz w:val="18"/>
                <w:szCs w:val="18"/>
              </w:rPr>
            </w:pPr>
            <w:r>
              <w:rPr>
                <w:rFonts w:hint="eastAsia"/>
                <w:b/>
                <w:bCs/>
                <w:color w:val="000000"/>
                <w:sz w:val="18"/>
                <w:szCs w:val="18"/>
              </w:rPr>
              <w:t>教学材料：</w:t>
            </w:r>
          </w:p>
          <w:p>
            <w:pPr>
              <w:widowControl/>
              <w:snapToGrid w:val="0"/>
              <w:spacing w:line="380" w:lineRule="exact"/>
              <w:ind w:firstLine="360"/>
              <w:jc w:val="left"/>
              <w:rPr>
                <w:rFonts w:ascii="仿宋_GB2312" w:eastAsia="仿宋_GB2312"/>
                <w:color w:val="000000"/>
                <w:sz w:val="18"/>
                <w:szCs w:val="18"/>
              </w:rPr>
            </w:pPr>
            <w:r>
              <w:rPr>
                <w:rFonts w:hint="eastAsia"/>
                <w:color w:val="000000"/>
                <w:sz w:val="18"/>
                <w:szCs w:val="18"/>
              </w:rPr>
              <w:t>基于工作过程一体化《物联网工程基础设计》校本教材、学材、实训认证平台网站等</w:t>
            </w:r>
          </w:p>
        </w:tc>
      </w:tr>
    </w:tbl>
    <w:p>
      <w:pPr>
        <w:spacing w:line="360" w:lineRule="exact"/>
        <w:ind w:firstLine="200" w:firstLineChars="100"/>
        <w:rPr>
          <w:rFonts w:ascii="仿宋_GB2312" w:eastAsia="仿宋_GB2312"/>
          <w:color w:val="000000"/>
          <w:szCs w:val="21"/>
        </w:rPr>
      </w:pPr>
      <w:r>
        <w:rPr>
          <w:rFonts w:hint="eastAsia" w:ascii="仿宋_GB2312" w:eastAsia="仿宋_GB2312"/>
          <w:color w:val="000000"/>
          <w:szCs w:val="21"/>
        </w:rPr>
        <w:t>（2）物联网工程项目规划与实施（</w:t>
      </w:r>
      <w:r>
        <w:rPr>
          <w:rFonts w:ascii="仿宋_GB2312" w:eastAsia="仿宋_GB2312"/>
          <w:color w:val="000000"/>
          <w:szCs w:val="21"/>
        </w:rPr>
        <w:t>N5101024373</w:t>
      </w:r>
      <w:r>
        <w:rPr>
          <w:rFonts w:hint="eastAsia" w:ascii="仿宋_GB2312" w:eastAsia="仿宋_GB2312"/>
          <w:color w:val="000000"/>
          <w:szCs w:val="21"/>
        </w:rPr>
        <w:t>）（</w:t>
      </w:r>
      <w:r>
        <w:rPr>
          <w:rFonts w:ascii="仿宋_GB2312" w:eastAsia="仿宋_GB2312"/>
          <w:color w:val="000000"/>
          <w:szCs w:val="21"/>
        </w:rPr>
        <w:t>64</w:t>
      </w:r>
      <w:r>
        <w:rPr>
          <w:rFonts w:hint="eastAsia" w:ascii="仿宋_GB2312" w:eastAsia="仿宋_GB2312"/>
          <w:color w:val="000000"/>
          <w:szCs w:val="21"/>
        </w:rPr>
        <w:t>学时）</w:t>
      </w:r>
    </w:p>
    <w:tbl>
      <w:tblPr>
        <w:tblStyle w:val="7"/>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190"/>
        <w:gridCol w:w="29"/>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ind w:firstLine="360"/>
              <w:jc w:val="center"/>
              <w:rPr>
                <w:bCs/>
                <w:color w:val="000000"/>
                <w:sz w:val="18"/>
                <w:szCs w:val="18"/>
              </w:rPr>
            </w:pPr>
            <w:r>
              <w:rPr>
                <w:rFonts w:hint="eastAsia"/>
                <w:bCs/>
                <w:color w:val="000000"/>
                <w:sz w:val="18"/>
                <w:szCs w:val="18"/>
              </w:rPr>
              <w:t>课程名称</w:t>
            </w:r>
          </w:p>
        </w:tc>
        <w:tc>
          <w:tcPr>
            <w:tcW w:w="3190"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ind w:firstLine="360"/>
              <w:jc w:val="center"/>
              <w:rPr>
                <w:bCs/>
                <w:color w:val="000000"/>
                <w:sz w:val="18"/>
                <w:szCs w:val="18"/>
              </w:rPr>
            </w:pPr>
            <w:r>
              <w:rPr>
                <w:rFonts w:hint="eastAsia"/>
                <w:bCs/>
                <w:color w:val="000000"/>
                <w:sz w:val="18"/>
                <w:szCs w:val="18"/>
              </w:rPr>
              <w:t>物联网工程项目</w:t>
            </w:r>
            <w:r>
              <w:rPr>
                <w:rFonts w:hint="eastAsia" w:ascii="仿宋_GB2312" w:eastAsia="仿宋_GB2312"/>
                <w:color w:val="000000"/>
                <w:szCs w:val="21"/>
              </w:rPr>
              <w:t>规划与实施</w:t>
            </w:r>
          </w:p>
        </w:tc>
        <w:tc>
          <w:tcPr>
            <w:tcW w:w="660"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rFonts w:hint="eastAsia"/>
                <w:bCs/>
                <w:color w:val="000000"/>
                <w:sz w:val="18"/>
                <w:szCs w:val="18"/>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rFonts w:hint="eastAsia"/>
                <w:bCs/>
                <w:color w:val="000000"/>
                <w:sz w:val="18"/>
                <w:szCs w:val="18"/>
              </w:rPr>
              <w:t>第</w:t>
            </w:r>
            <w:r>
              <w:rPr>
                <w:bCs/>
                <w:color w:val="000000"/>
                <w:sz w:val="18"/>
                <w:szCs w:val="18"/>
              </w:rPr>
              <w:t>8</w:t>
            </w:r>
            <w:r>
              <w:rPr>
                <w:rFonts w:hint="eastAsia"/>
                <w:bCs/>
                <w:color w:val="000000"/>
                <w:sz w:val="18"/>
                <w:szCs w:val="18"/>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firstLine="360"/>
              <w:jc w:val="center"/>
              <w:rPr>
                <w:bCs/>
                <w:color w:val="000000"/>
                <w:sz w:val="18"/>
                <w:szCs w:val="18"/>
              </w:rPr>
            </w:pPr>
            <w:r>
              <w:rPr>
                <w:rFonts w:hint="eastAsia"/>
                <w:bCs/>
                <w:color w:val="000000"/>
                <w:sz w:val="18"/>
                <w:szCs w:val="18"/>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bCs/>
                <w:color w:val="000000"/>
                <w:sz w:val="18"/>
                <w:szCs w:val="18"/>
              </w:rPr>
              <w:t>64</w:t>
            </w:r>
            <w:r>
              <w:rPr>
                <w:rFonts w:hint="eastAsia"/>
                <w:bCs/>
                <w:color w:val="000000"/>
                <w:sz w:val="18"/>
                <w:szCs w:val="18"/>
              </w:rPr>
              <w:t>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40" w:type="dxa"/>
            <w:gridSpan w:val="7"/>
            <w:tcBorders>
              <w:top w:val="double" w:color="auto" w:sz="4" w:space="0"/>
              <w:bottom w:val="single" w:color="auto" w:sz="4" w:space="0"/>
            </w:tcBorders>
          </w:tcPr>
          <w:p>
            <w:pPr>
              <w:widowControl/>
              <w:snapToGrid w:val="0"/>
              <w:spacing w:line="380" w:lineRule="exact"/>
              <w:ind w:firstLine="360"/>
              <w:jc w:val="left"/>
              <w:rPr>
                <w:bCs/>
                <w:color w:val="000000"/>
                <w:sz w:val="18"/>
                <w:szCs w:val="18"/>
              </w:rPr>
            </w:pPr>
            <w:r>
              <w:rPr>
                <w:rFonts w:hint="eastAsia"/>
                <w:bCs/>
                <w:color w:val="000000"/>
                <w:sz w:val="18"/>
                <w:szCs w:val="18"/>
              </w:rPr>
              <w:t>学习目标:</w:t>
            </w:r>
          </w:p>
          <w:p>
            <w:pPr>
              <w:widowControl/>
              <w:snapToGrid w:val="0"/>
              <w:spacing w:after="240" w:line="380" w:lineRule="exact"/>
              <w:ind w:firstLine="360"/>
              <w:jc w:val="left"/>
              <w:rPr>
                <w:bCs/>
                <w:color w:val="000000"/>
                <w:sz w:val="18"/>
                <w:szCs w:val="18"/>
              </w:rPr>
            </w:pPr>
            <w:r>
              <w:rPr>
                <w:rFonts w:hint="eastAsia"/>
                <w:bCs/>
                <w:color w:val="000000"/>
                <w:sz w:val="18"/>
                <w:szCs w:val="18"/>
              </w:rPr>
              <w:t xml:space="preserve">    本课程是物联网应用技术专业核心技能课程，专业人员（项目安装、测试人员）在项目设计工程师（师傅）指导下，主要学习中小型物联网工程项目的设计，在项目工程师的指导下完成整个项目的现场勘测、技术设计方案、学习智能楼宇工程质量的验收和设计规范等，并对整个项目能进行概预算及设计表达。通过学习和训练，学生能掌握中小型物联网工程项目的设计方法，初步具备承接中小型物联网工程项目的能力、协调解决智装过程中常用的技术问题，具备的良好的职业协调能力和工艺设计能力</w:t>
            </w:r>
            <w:r>
              <w:rPr>
                <w:rFonts w:hint="eastAsia"/>
                <w:color w:val="000000"/>
                <w:sz w:val="18"/>
                <w:szCs w:val="18"/>
              </w:rPr>
              <w:t>，通过以上技能的学习培养学生的工匠精神</w:t>
            </w:r>
            <w:r>
              <w:rPr>
                <w:rFonts w:hint="eastAsia"/>
                <w:bCs/>
                <w:color w:val="000000"/>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85" w:type="dxa"/>
            <w:gridSpan w:val="3"/>
          </w:tcPr>
          <w:p>
            <w:pPr>
              <w:snapToGrid w:val="0"/>
              <w:spacing w:line="380" w:lineRule="exact"/>
              <w:ind w:firstLine="361"/>
              <w:rPr>
                <w:b/>
                <w:bCs/>
                <w:color w:val="000000"/>
                <w:sz w:val="18"/>
                <w:szCs w:val="18"/>
              </w:rPr>
            </w:pPr>
            <w:r>
              <w:rPr>
                <w:rFonts w:hint="eastAsia"/>
                <w:b/>
                <w:bCs/>
                <w:color w:val="000000"/>
                <w:sz w:val="18"/>
                <w:szCs w:val="18"/>
              </w:rPr>
              <w:t>教学内容：</w:t>
            </w:r>
          </w:p>
          <w:p>
            <w:pPr>
              <w:snapToGrid w:val="0"/>
              <w:spacing w:line="380" w:lineRule="exact"/>
              <w:ind w:firstLine="360"/>
              <w:rPr>
                <w:color w:val="000000"/>
                <w:sz w:val="18"/>
                <w:szCs w:val="18"/>
              </w:rPr>
            </w:pPr>
            <w:r>
              <w:rPr>
                <w:rFonts w:hint="eastAsia"/>
                <w:color w:val="000000"/>
                <w:sz w:val="18"/>
                <w:szCs w:val="18"/>
              </w:rPr>
              <w:t>项目一 智能楼宇内多个房间物联网系统项目设计</w:t>
            </w:r>
          </w:p>
          <w:p>
            <w:pPr>
              <w:snapToGrid w:val="0"/>
              <w:spacing w:line="380" w:lineRule="exact"/>
              <w:ind w:firstLine="360"/>
              <w:rPr>
                <w:color w:val="000000"/>
                <w:sz w:val="18"/>
                <w:szCs w:val="18"/>
              </w:rPr>
            </w:pPr>
            <w:r>
              <w:rPr>
                <w:rFonts w:hint="eastAsia"/>
                <w:color w:val="000000"/>
                <w:sz w:val="18"/>
                <w:szCs w:val="18"/>
              </w:rPr>
              <w:t>任务一 现场勘测</w:t>
            </w:r>
          </w:p>
          <w:p>
            <w:pPr>
              <w:snapToGrid w:val="0"/>
              <w:spacing w:line="380" w:lineRule="exact"/>
              <w:ind w:firstLine="360"/>
              <w:rPr>
                <w:color w:val="000000"/>
                <w:sz w:val="18"/>
                <w:szCs w:val="18"/>
              </w:rPr>
            </w:pPr>
            <w:r>
              <w:rPr>
                <w:rFonts w:hint="eastAsia"/>
                <w:color w:val="000000"/>
                <w:sz w:val="18"/>
                <w:szCs w:val="18"/>
              </w:rPr>
              <w:t>任务二 技术设计方案</w:t>
            </w:r>
          </w:p>
          <w:p>
            <w:pPr>
              <w:snapToGrid w:val="0"/>
              <w:spacing w:line="380" w:lineRule="exact"/>
              <w:ind w:firstLine="360"/>
              <w:rPr>
                <w:color w:val="000000"/>
                <w:sz w:val="18"/>
                <w:szCs w:val="18"/>
              </w:rPr>
            </w:pPr>
            <w:r>
              <w:rPr>
                <w:rFonts w:hint="eastAsia"/>
                <w:color w:val="000000"/>
                <w:sz w:val="18"/>
                <w:szCs w:val="18"/>
              </w:rPr>
              <w:t>任务三 安装方案</w:t>
            </w:r>
          </w:p>
          <w:p>
            <w:pPr>
              <w:snapToGrid w:val="0"/>
              <w:spacing w:line="380" w:lineRule="exact"/>
              <w:ind w:firstLine="360"/>
              <w:rPr>
                <w:color w:val="000000"/>
                <w:sz w:val="18"/>
                <w:szCs w:val="18"/>
              </w:rPr>
            </w:pPr>
            <w:r>
              <w:rPr>
                <w:rFonts w:hint="eastAsia"/>
                <w:color w:val="000000"/>
                <w:sz w:val="18"/>
                <w:szCs w:val="18"/>
              </w:rPr>
              <w:t>任务四 竣工方案</w:t>
            </w:r>
          </w:p>
          <w:p>
            <w:pPr>
              <w:snapToGrid w:val="0"/>
              <w:spacing w:line="380" w:lineRule="exact"/>
              <w:ind w:firstLine="360"/>
              <w:rPr>
                <w:color w:val="000000"/>
                <w:sz w:val="18"/>
                <w:szCs w:val="18"/>
              </w:rPr>
            </w:pPr>
            <w:r>
              <w:rPr>
                <w:rFonts w:hint="eastAsia"/>
                <w:color w:val="000000"/>
                <w:sz w:val="18"/>
                <w:szCs w:val="18"/>
              </w:rPr>
              <w:t>任务五 测试方案</w:t>
            </w:r>
          </w:p>
          <w:p>
            <w:pPr>
              <w:snapToGrid w:val="0"/>
              <w:spacing w:line="380" w:lineRule="exact"/>
              <w:ind w:firstLine="360"/>
              <w:rPr>
                <w:color w:val="000000"/>
                <w:sz w:val="18"/>
                <w:szCs w:val="18"/>
              </w:rPr>
            </w:pPr>
            <w:r>
              <w:rPr>
                <w:rFonts w:hint="eastAsia"/>
                <w:color w:val="000000"/>
                <w:sz w:val="18"/>
                <w:szCs w:val="18"/>
              </w:rPr>
              <w:t>任务六 项目设计概预算</w:t>
            </w:r>
          </w:p>
          <w:p>
            <w:pPr>
              <w:snapToGrid w:val="0"/>
              <w:spacing w:line="380" w:lineRule="exact"/>
              <w:ind w:firstLine="360"/>
              <w:rPr>
                <w:color w:val="000000"/>
                <w:sz w:val="18"/>
                <w:szCs w:val="18"/>
              </w:rPr>
            </w:pPr>
            <w:r>
              <w:rPr>
                <w:rFonts w:hint="eastAsia"/>
                <w:color w:val="000000"/>
                <w:sz w:val="18"/>
                <w:szCs w:val="18"/>
              </w:rPr>
              <w:t>任务七 项目变更及竣工文档制作</w:t>
            </w:r>
          </w:p>
          <w:p>
            <w:pPr>
              <w:snapToGrid w:val="0"/>
              <w:spacing w:line="380" w:lineRule="exact"/>
              <w:ind w:firstLine="360"/>
              <w:rPr>
                <w:color w:val="000000"/>
                <w:sz w:val="18"/>
                <w:szCs w:val="18"/>
              </w:rPr>
            </w:pPr>
            <w:r>
              <w:rPr>
                <w:rFonts w:hint="eastAsia"/>
                <w:color w:val="000000"/>
                <w:sz w:val="18"/>
                <w:szCs w:val="18"/>
              </w:rPr>
              <w:t>项目二 智能楼宇内多层建筑物物联网系统项目设计</w:t>
            </w:r>
          </w:p>
          <w:p>
            <w:pPr>
              <w:snapToGrid w:val="0"/>
              <w:spacing w:line="380" w:lineRule="exact"/>
              <w:ind w:firstLine="360"/>
              <w:rPr>
                <w:b/>
                <w:color w:val="000000"/>
                <w:sz w:val="18"/>
                <w:szCs w:val="18"/>
              </w:rPr>
            </w:pPr>
            <w:r>
              <w:rPr>
                <w:rFonts w:hint="eastAsia"/>
                <w:color w:val="000000"/>
                <w:sz w:val="18"/>
                <w:szCs w:val="18"/>
              </w:rPr>
              <w:t>任务一 现场勘测</w:t>
            </w:r>
          </w:p>
          <w:p>
            <w:pPr>
              <w:snapToGrid w:val="0"/>
              <w:spacing w:line="380" w:lineRule="exact"/>
              <w:ind w:firstLine="360"/>
              <w:rPr>
                <w:color w:val="000000"/>
                <w:sz w:val="18"/>
                <w:szCs w:val="18"/>
              </w:rPr>
            </w:pPr>
            <w:r>
              <w:rPr>
                <w:rFonts w:hint="eastAsia"/>
                <w:color w:val="000000"/>
                <w:sz w:val="18"/>
                <w:szCs w:val="18"/>
              </w:rPr>
              <w:t>任务二 项目各种方案设计</w:t>
            </w:r>
          </w:p>
          <w:p>
            <w:pPr>
              <w:snapToGrid w:val="0"/>
              <w:spacing w:line="380" w:lineRule="exact"/>
              <w:ind w:firstLine="360"/>
              <w:rPr>
                <w:color w:val="000000"/>
                <w:sz w:val="18"/>
                <w:szCs w:val="18"/>
              </w:rPr>
            </w:pPr>
            <w:r>
              <w:rPr>
                <w:rFonts w:hint="eastAsia"/>
                <w:color w:val="000000"/>
                <w:sz w:val="18"/>
                <w:szCs w:val="18"/>
              </w:rPr>
              <w:t>任务三 项目设计概预算</w:t>
            </w:r>
          </w:p>
          <w:p>
            <w:pPr>
              <w:snapToGrid w:val="0"/>
              <w:spacing w:line="380" w:lineRule="exact"/>
              <w:ind w:firstLine="360"/>
              <w:rPr>
                <w:color w:val="000000"/>
                <w:sz w:val="18"/>
                <w:szCs w:val="18"/>
              </w:rPr>
            </w:pPr>
            <w:r>
              <w:rPr>
                <w:rFonts w:hint="eastAsia"/>
                <w:color w:val="000000"/>
                <w:sz w:val="18"/>
                <w:szCs w:val="18"/>
              </w:rPr>
              <w:t>任务四 项目变更及竣工文档制作</w:t>
            </w:r>
          </w:p>
          <w:p>
            <w:pPr>
              <w:snapToGrid w:val="0"/>
              <w:spacing w:line="380" w:lineRule="exact"/>
              <w:ind w:firstLine="360"/>
              <w:rPr>
                <w:color w:val="000000"/>
                <w:sz w:val="18"/>
                <w:szCs w:val="18"/>
              </w:rPr>
            </w:pPr>
          </w:p>
        </w:tc>
        <w:tc>
          <w:tcPr>
            <w:tcW w:w="4355" w:type="dxa"/>
            <w:gridSpan w:val="4"/>
          </w:tcPr>
          <w:p>
            <w:pPr>
              <w:snapToGrid w:val="0"/>
              <w:spacing w:line="380" w:lineRule="exact"/>
              <w:ind w:firstLine="361"/>
              <w:rPr>
                <w:b/>
                <w:bCs/>
                <w:color w:val="000000"/>
                <w:sz w:val="18"/>
                <w:szCs w:val="18"/>
              </w:rPr>
            </w:pPr>
            <w:r>
              <w:rPr>
                <w:rFonts w:hint="eastAsia"/>
                <w:b/>
                <w:bCs/>
                <w:color w:val="000000"/>
                <w:sz w:val="18"/>
                <w:szCs w:val="18"/>
              </w:rPr>
              <w:t>教学方法要求：</w:t>
            </w:r>
          </w:p>
          <w:p>
            <w:pPr>
              <w:widowControl/>
              <w:snapToGrid w:val="0"/>
              <w:spacing w:line="380" w:lineRule="exact"/>
              <w:ind w:firstLine="360"/>
              <w:jc w:val="left"/>
              <w:rPr>
                <w:color w:val="000000"/>
                <w:sz w:val="18"/>
                <w:szCs w:val="18"/>
              </w:rPr>
            </w:pPr>
            <w:r>
              <w:rPr>
                <w:rFonts w:hint="eastAsia"/>
                <w:color w:val="000000"/>
                <w:sz w:val="18"/>
                <w:szCs w:val="18"/>
              </w:rPr>
              <w:t>课程教学依托校企合作实训室及实训认证平台，以项目为载体，采取基于工作过程的六步项目教学法，即通过资讯、计划、决策、实施、检查、评价，对应企业工作过程中的接受任务、做出方案、选定方案、工作实施、检查上交、总结提高等进行组织教学。学习企业物联网工程项目设计所具备的职业技能，培养学生物联网工程中小型项目设计能力。通过小组分工合作，培养学生团队组织与协作能力、良好的人际交往与有效沟通能力、质量、安全、环保意识。校企师傅应充分挖掘该课程领域知识点融入社会主义核心价值观、将思想政治教育融入人才培养全过程，塑造具有严谨、精益求精的工匠品质。</w:t>
            </w:r>
          </w:p>
          <w:p>
            <w:pPr>
              <w:widowControl/>
              <w:snapToGrid w:val="0"/>
              <w:spacing w:line="380" w:lineRule="exact"/>
              <w:ind w:firstLine="361"/>
              <w:jc w:val="left"/>
              <w:rPr>
                <w:b/>
                <w:bCs/>
                <w:color w:val="000000"/>
                <w:sz w:val="18"/>
                <w:szCs w:val="18"/>
              </w:rPr>
            </w:pPr>
            <w:r>
              <w:rPr>
                <w:rFonts w:hint="eastAsia"/>
                <w:b/>
                <w:bCs/>
                <w:color w:val="000000"/>
                <w:sz w:val="18"/>
                <w:szCs w:val="18"/>
              </w:rPr>
              <w:t>教学场地：</w:t>
            </w:r>
          </w:p>
          <w:p>
            <w:pPr>
              <w:widowControl/>
              <w:snapToGrid w:val="0"/>
              <w:spacing w:line="380" w:lineRule="exact"/>
              <w:ind w:firstLine="360"/>
              <w:jc w:val="left"/>
              <w:rPr>
                <w:color w:val="000000"/>
                <w:sz w:val="18"/>
                <w:szCs w:val="18"/>
              </w:rPr>
            </w:pPr>
            <w:r>
              <w:rPr>
                <w:rFonts w:hint="eastAsia"/>
                <w:color w:val="000000"/>
                <w:sz w:val="18"/>
                <w:szCs w:val="18"/>
              </w:rPr>
              <w:t>物联网工程校企合作专业实训室、国鼎科技实训基地</w:t>
            </w:r>
          </w:p>
          <w:p>
            <w:pPr>
              <w:widowControl/>
              <w:snapToGrid w:val="0"/>
              <w:spacing w:line="380" w:lineRule="exact"/>
              <w:ind w:firstLine="361"/>
              <w:jc w:val="left"/>
              <w:rPr>
                <w:b/>
                <w:bCs/>
                <w:color w:val="000000"/>
                <w:sz w:val="18"/>
                <w:szCs w:val="18"/>
              </w:rPr>
            </w:pPr>
            <w:r>
              <w:rPr>
                <w:rFonts w:hint="eastAsia"/>
                <w:b/>
                <w:bCs/>
                <w:color w:val="000000"/>
                <w:sz w:val="18"/>
                <w:szCs w:val="18"/>
              </w:rPr>
              <w:t>教学材料：</w:t>
            </w:r>
          </w:p>
          <w:p>
            <w:pPr>
              <w:widowControl/>
              <w:snapToGrid w:val="0"/>
              <w:spacing w:line="380" w:lineRule="exact"/>
              <w:ind w:firstLine="360"/>
              <w:jc w:val="left"/>
              <w:rPr>
                <w:color w:val="000000"/>
                <w:sz w:val="18"/>
                <w:szCs w:val="18"/>
              </w:rPr>
            </w:pPr>
            <w:r>
              <w:rPr>
                <w:rFonts w:hint="eastAsia"/>
                <w:color w:val="000000"/>
                <w:sz w:val="18"/>
                <w:szCs w:val="18"/>
              </w:rPr>
              <w:t>基于工作过程一体化《物联网工程项目设计》校本教材、学材、实训认证平台网站等</w:t>
            </w:r>
          </w:p>
        </w:tc>
      </w:tr>
    </w:tbl>
    <w:p>
      <w:pPr>
        <w:spacing w:line="360" w:lineRule="exact"/>
        <w:ind w:firstLine="400" w:firstLineChars="200"/>
        <w:rPr>
          <w:rFonts w:ascii="Cambria Math" w:hAnsi="Cambria Math" w:cs="Cambria Math"/>
          <w:color w:val="000000"/>
        </w:rPr>
      </w:pPr>
      <w:r>
        <w:rPr>
          <w:rFonts w:hint="eastAsia" w:ascii="仿宋_GB2312" w:eastAsia="仿宋_GB2312"/>
          <w:color w:val="000000"/>
          <w:szCs w:val="21"/>
        </w:rPr>
        <w:t>（3）物联网工程项目管理（</w:t>
      </w:r>
      <w:r>
        <w:rPr>
          <w:rFonts w:ascii="仿宋_GB2312" w:eastAsia="仿宋_GB2312"/>
          <w:color w:val="000000"/>
          <w:szCs w:val="21"/>
        </w:rPr>
        <w:t>C5101024390</w:t>
      </w:r>
      <w:r>
        <w:rPr>
          <w:rFonts w:hint="eastAsia" w:ascii="仿宋_GB2312" w:eastAsia="仿宋_GB2312"/>
          <w:color w:val="000000"/>
          <w:szCs w:val="21"/>
        </w:rPr>
        <w:t>）（</w:t>
      </w:r>
      <w:r>
        <w:rPr>
          <w:rFonts w:ascii="仿宋_GB2312" w:eastAsia="仿宋_GB2312"/>
          <w:color w:val="000000"/>
          <w:szCs w:val="21"/>
        </w:rPr>
        <w:t>64</w:t>
      </w:r>
      <w:r>
        <w:rPr>
          <w:rFonts w:hint="eastAsia" w:ascii="仿宋_GB2312" w:eastAsia="仿宋_GB2312"/>
          <w:color w:val="000000"/>
          <w:szCs w:val="21"/>
        </w:rPr>
        <w:t>学时）</w:t>
      </w:r>
    </w:p>
    <w:tbl>
      <w:tblPr>
        <w:tblStyle w:val="7"/>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ind w:firstLine="360"/>
              <w:jc w:val="center"/>
              <w:rPr>
                <w:bCs/>
                <w:color w:val="000000"/>
                <w:sz w:val="18"/>
                <w:szCs w:val="18"/>
              </w:rPr>
            </w:pPr>
            <w:r>
              <w:rPr>
                <w:rFonts w:hint="eastAsia"/>
                <w:bCs/>
                <w:color w:val="000000"/>
                <w:sz w:val="18"/>
                <w:szCs w:val="18"/>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ind w:firstLine="360"/>
              <w:jc w:val="center"/>
              <w:rPr>
                <w:bCs/>
                <w:color w:val="000000"/>
                <w:sz w:val="18"/>
                <w:szCs w:val="18"/>
              </w:rPr>
            </w:pPr>
            <w:r>
              <w:rPr>
                <w:rFonts w:hint="eastAsia"/>
                <w:bCs/>
                <w:color w:val="000000"/>
                <w:sz w:val="18"/>
                <w:szCs w:val="18"/>
              </w:rPr>
              <w:t>物联网工程项目管理</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rFonts w:hint="eastAsia"/>
                <w:bCs/>
                <w:color w:val="000000"/>
                <w:sz w:val="18"/>
                <w:szCs w:val="18"/>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rFonts w:hint="eastAsia"/>
                <w:bCs/>
                <w:color w:val="000000"/>
                <w:sz w:val="18"/>
                <w:szCs w:val="18"/>
              </w:rPr>
              <w:t>第</w:t>
            </w:r>
            <w:r>
              <w:rPr>
                <w:bCs/>
                <w:color w:val="000000"/>
                <w:sz w:val="18"/>
                <w:szCs w:val="18"/>
              </w:rPr>
              <w:t>9</w:t>
            </w:r>
            <w:r>
              <w:rPr>
                <w:rFonts w:hint="eastAsia"/>
                <w:bCs/>
                <w:color w:val="000000"/>
                <w:sz w:val="18"/>
                <w:szCs w:val="18"/>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firstLine="360"/>
              <w:jc w:val="center"/>
              <w:rPr>
                <w:bCs/>
                <w:color w:val="000000"/>
                <w:sz w:val="18"/>
                <w:szCs w:val="18"/>
              </w:rPr>
            </w:pPr>
            <w:r>
              <w:rPr>
                <w:rFonts w:hint="eastAsia"/>
                <w:bCs/>
                <w:color w:val="000000"/>
                <w:sz w:val="18"/>
                <w:szCs w:val="18"/>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ind w:firstLine="360"/>
              <w:jc w:val="center"/>
              <w:rPr>
                <w:bCs/>
                <w:color w:val="000000"/>
                <w:sz w:val="18"/>
                <w:szCs w:val="18"/>
              </w:rPr>
            </w:pPr>
            <w:r>
              <w:rPr>
                <w:bCs/>
                <w:color w:val="000000"/>
                <w:sz w:val="18"/>
                <w:szCs w:val="18"/>
              </w:rPr>
              <w:t>64</w:t>
            </w:r>
            <w:r>
              <w:rPr>
                <w:rFonts w:hint="eastAsia"/>
                <w:bCs/>
                <w:color w:val="000000"/>
                <w:sz w:val="18"/>
                <w:szCs w:val="18"/>
              </w:rPr>
              <w:t>课时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ind w:firstLine="360"/>
              <w:jc w:val="left"/>
              <w:rPr>
                <w:bCs/>
                <w:color w:val="000000"/>
                <w:sz w:val="18"/>
                <w:szCs w:val="18"/>
              </w:rPr>
            </w:pPr>
            <w:r>
              <w:rPr>
                <w:rFonts w:hint="eastAsia"/>
                <w:bCs/>
                <w:color w:val="000000"/>
                <w:sz w:val="18"/>
                <w:szCs w:val="18"/>
              </w:rPr>
              <w:t>学习目标:</w:t>
            </w:r>
          </w:p>
          <w:p>
            <w:pPr>
              <w:widowControl/>
              <w:snapToGrid w:val="0"/>
              <w:spacing w:after="240" w:line="380" w:lineRule="exact"/>
              <w:ind w:firstLine="360"/>
              <w:jc w:val="left"/>
              <w:rPr>
                <w:bCs/>
                <w:color w:val="000000"/>
                <w:sz w:val="18"/>
                <w:szCs w:val="18"/>
              </w:rPr>
            </w:pPr>
            <w:r>
              <w:rPr>
                <w:rFonts w:hint="eastAsia"/>
                <w:bCs/>
                <w:color w:val="000000"/>
                <w:sz w:val="18"/>
                <w:szCs w:val="18"/>
              </w:rPr>
              <w:t xml:space="preserve">    本课程是一门专业课程，专业人员（施工员）按照中小型物联网工程项目管理的要求，主要学习物联网工程项目的组织与管理、施工成本控制、进度控制、质量控制，施工安全与防范、工程合同与合同管理、资料归档和整理、工程项目信息管理、国家与行业中的验收与施工规范等知识。使学生掌握项目管理岗位工作过程中所需的管理能力、沟通协调能力、工作流程、方法和技能，并能灵活解决物联网工程项目进度、质量、成本等管理活动的实际问题，具备物联网工程项目管理人员的基本素质</w:t>
            </w:r>
            <w:r>
              <w:rPr>
                <w:rFonts w:hint="eastAsia"/>
                <w:color w:val="000000"/>
                <w:sz w:val="18"/>
                <w:szCs w:val="18"/>
              </w:rPr>
              <w:t>，并通过以上技能的学习培养学生的工匠精神</w:t>
            </w:r>
            <w:r>
              <w:rPr>
                <w:rFonts w:hint="eastAsia"/>
                <w:bCs/>
                <w:color w:val="000000"/>
                <w:sz w:val="18"/>
                <w:szCs w:val="1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85" w:type="dxa"/>
            <w:gridSpan w:val="3"/>
            <w:tcBorders>
              <w:top w:val="single" w:color="auto" w:sz="4" w:space="0"/>
              <w:bottom w:val="double" w:color="auto" w:sz="4" w:space="0"/>
            </w:tcBorders>
          </w:tcPr>
          <w:p>
            <w:pPr>
              <w:snapToGrid w:val="0"/>
              <w:spacing w:line="380" w:lineRule="exact"/>
              <w:ind w:firstLine="361"/>
              <w:rPr>
                <w:b/>
                <w:bCs/>
                <w:color w:val="000000"/>
                <w:sz w:val="18"/>
                <w:szCs w:val="18"/>
              </w:rPr>
            </w:pPr>
            <w:r>
              <w:rPr>
                <w:rFonts w:hint="eastAsia"/>
                <w:b/>
                <w:bCs/>
                <w:color w:val="000000"/>
                <w:sz w:val="18"/>
                <w:szCs w:val="18"/>
              </w:rPr>
              <w:t>教学内容：</w:t>
            </w:r>
          </w:p>
          <w:p>
            <w:pPr>
              <w:snapToGrid w:val="0"/>
              <w:spacing w:line="380" w:lineRule="exact"/>
              <w:ind w:firstLine="360"/>
              <w:rPr>
                <w:color w:val="000000"/>
                <w:sz w:val="18"/>
                <w:szCs w:val="18"/>
              </w:rPr>
            </w:pPr>
            <w:r>
              <w:rPr>
                <w:rFonts w:hint="eastAsia"/>
                <w:color w:val="000000"/>
                <w:sz w:val="18"/>
                <w:szCs w:val="18"/>
              </w:rPr>
              <w:t>项目一 智能楼宇物联网工程改造项目管理</w:t>
            </w:r>
          </w:p>
          <w:p>
            <w:pPr>
              <w:snapToGrid w:val="0"/>
              <w:spacing w:line="380" w:lineRule="exact"/>
              <w:ind w:firstLine="360"/>
              <w:rPr>
                <w:color w:val="000000"/>
                <w:sz w:val="18"/>
                <w:szCs w:val="18"/>
              </w:rPr>
            </w:pPr>
            <w:r>
              <w:rPr>
                <w:rFonts w:hint="eastAsia"/>
                <w:color w:val="000000"/>
                <w:sz w:val="18"/>
                <w:szCs w:val="18"/>
              </w:rPr>
              <w:t xml:space="preserve">任务一 </w:t>
            </w:r>
            <w:r>
              <w:rPr>
                <w:rFonts w:hint="eastAsia"/>
                <w:bCs/>
                <w:color w:val="000000"/>
                <w:sz w:val="18"/>
                <w:szCs w:val="18"/>
              </w:rPr>
              <w:t>施工流程与工艺</w:t>
            </w:r>
          </w:p>
          <w:p>
            <w:pPr>
              <w:snapToGrid w:val="0"/>
              <w:spacing w:line="380" w:lineRule="exact"/>
              <w:ind w:firstLine="360"/>
              <w:rPr>
                <w:color w:val="000000"/>
                <w:sz w:val="18"/>
                <w:szCs w:val="18"/>
              </w:rPr>
            </w:pPr>
            <w:r>
              <w:rPr>
                <w:rFonts w:hint="eastAsia"/>
                <w:color w:val="000000"/>
                <w:sz w:val="18"/>
                <w:szCs w:val="18"/>
              </w:rPr>
              <w:t>任务二 施工安全</w:t>
            </w:r>
          </w:p>
          <w:p>
            <w:pPr>
              <w:snapToGrid w:val="0"/>
              <w:spacing w:line="380" w:lineRule="exact"/>
              <w:ind w:firstLine="360"/>
              <w:rPr>
                <w:color w:val="000000"/>
                <w:sz w:val="18"/>
                <w:szCs w:val="18"/>
              </w:rPr>
            </w:pPr>
            <w:r>
              <w:rPr>
                <w:rFonts w:hint="eastAsia"/>
                <w:color w:val="000000"/>
                <w:sz w:val="18"/>
                <w:szCs w:val="18"/>
              </w:rPr>
              <w:t xml:space="preserve">任务三 </w:t>
            </w:r>
            <w:r>
              <w:rPr>
                <w:rFonts w:hint="eastAsia"/>
                <w:bCs/>
                <w:color w:val="000000"/>
                <w:sz w:val="18"/>
                <w:szCs w:val="18"/>
              </w:rPr>
              <w:t>施工成本管理</w:t>
            </w:r>
          </w:p>
          <w:p>
            <w:pPr>
              <w:snapToGrid w:val="0"/>
              <w:spacing w:line="380" w:lineRule="exact"/>
              <w:ind w:firstLine="360"/>
              <w:rPr>
                <w:bCs/>
                <w:color w:val="000000"/>
                <w:sz w:val="18"/>
                <w:szCs w:val="18"/>
              </w:rPr>
            </w:pPr>
            <w:r>
              <w:rPr>
                <w:rFonts w:hint="eastAsia"/>
                <w:color w:val="000000"/>
                <w:sz w:val="18"/>
                <w:szCs w:val="18"/>
              </w:rPr>
              <w:t xml:space="preserve">任务四 </w:t>
            </w:r>
            <w:r>
              <w:rPr>
                <w:rFonts w:hint="eastAsia"/>
                <w:bCs/>
                <w:color w:val="000000"/>
                <w:sz w:val="18"/>
                <w:szCs w:val="18"/>
              </w:rPr>
              <w:t>施工进度管理</w:t>
            </w:r>
          </w:p>
          <w:p>
            <w:pPr>
              <w:snapToGrid w:val="0"/>
              <w:spacing w:line="380" w:lineRule="exact"/>
              <w:ind w:firstLine="360"/>
              <w:rPr>
                <w:color w:val="000000"/>
                <w:sz w:val="18"/>
                <w:szCs w:val="18"/>
              </w:rPr>
            </w:pPr>
            <w:r>
              <w:rPr>
                <w:rFonts w:hint="eastAsia"/>
                <w:color w:val="000000"/>
                <w:sz w:val="18"/>
                <w:szCs w:val="18"/>
              </w:rPr>
              <w:t xml:space="preserve">任务五 </w:t>
            </w:r>
            <w:r>
              <w:rPr>
                <w:rFonts w:hint="eastAsia"/>
                <w:bCs/>
                <w:color w:val="000000"/>
                <w:sz w:val="18"/>
                <w:szCs w:val="18"/>
              </w:rPr>
              <w:t>施工质量管理</w:t>
            </w:r>
          </w:p>
          <w:p>
            <w:pPr>
              <w:snapToGrid w:val="0"/>
              <w:spacing w:line="380" w:lineRule="exact"/>
              <w:ind w:firstLine="360"/>
              <w:rPr>
                <w:color w:val="000000"/>
                <w:sz w:val="18"/>
                <w:szCs w:val="18"/>
              </w:rPr>
            </w:pPr>
            <w:r>
              <w:rPr>
                <w:rFonts w:hint="eastAsia"/>
                <w:color w:val="000000"/>
                <w:sz w:val="18"/>
                <w:szCs w:val="18"/>
              </w:rPr>
              <w:t>项目二 在建智能楼宇物联网工程项目管理</w:t>
            </w:r>
          </w:p>
          <w:p>
            <w:pPr>
              <w:snapToGrid w:val="0"/>
              <w:spacing w:line="380" w:lineRule="exact"/>
              <w:ind w:firstLine="360"/>
              <w:rPr>
                <w:color w:val="000000"/>
                <w:sz w:val="18"/>
                <w:szCs w:val="18"/>
              </w:rPr>
            </w:pPr>
            <w:r>
              <w:rPr>
                <w:rFonts w:hint="eastAsia"/>
                <w:color w:val="000000"/>
                <w:sz w:val="18"/>
                <w:szCs w:val="18"/>
              </w:rPr>
              <w:t xml:space="preserve">任务一 </w:t>
            </w:r>
            <w:r>
              <w:rPr>
                <w:rFonts w:hint="eastAsia"/>
                <w:bCs/>
                <w:color w:val="000000"/>
                <w:sz w:val="18"/>
                <w:szCs w:val="18"/>
              </w:rPr>
              <w:t>施工流程与工艺</w:t>
            </w:r>
          </w:p>
          <w:p>
            <w:pPr>
              <w:snapToGrid w:val="0"/>
              <w:spacing w:line="380" w:lineRule="exact"/>
              <w:ind w:firstLine="360"/>
              <w:rPr>
                <w:color w:val="000000"/>
                <w:sz w:val="18"/>
                <w:szCs w:val="18"/>
              </w:rPr>
            </w:pPr>
            <w:r>
              <w:rPr>
                <w:rFonts w:hint="eastAsia"/>
                <w:color w:val="000000"/>
                <w:sz w:val="18"/>
                <w:szCs w:val="18"/>
              </w:rPr>
              <w:t>任务二 施工安全</w:t>
            </w:r>
          </w:p>
          <w:p>
            <w:pPr>
              <w:snapToGrid w:val="0"/>
              <w:spacing w:line="380" w:lineRule="exact"/>
              <w:ind w:firstLine="360"/>
              <w:rPr>
                <w:color w:val="000000"/>
                <w:sz w:val="18"/>
                <w:szCs w:val="18"/>
              </w:rPr>
            </w:pPr>
            <w:r>
              <w:rPr>
                <w:rFonts w:hint="eastAsia"/>
                <w:color w:val="000000"/>
                <w:sz w:val="18"/>
                <w:szCs w:val="18"/>
              </w:rPr>
              <w:t xml:space="preserve">任务三 </w:t>
            </w:r>
            <w:r>
              <w:rPr>
                <w:rFonts w:hint="eastAsia"/>
                <w:bCs/>
                <w:color w:val="000000"/>
                <w:sz w:val="18"/>
                <w:szCs w:val="18"/>
              </w:rPr>
              <w:t>施工成本管理</w:t>
            </w:r>
          </w:p>
          <w:p>
            <w:pPr>
              <w:snapToGrid w:val="0"/>
              <w:spacing w:line="380" w:lineRule="exact"/>
              <w:ind w:firstLine="360"/>
              <w:rPr>
                <w:bCs/>
                <w:color w:val="000000"/>
                <w:sz w:val="18"/>
                <w:szCs w:val="18"/>
              </w:rPr>
            </w:pPr>
            <w:r>
              <w:rPr>
                <w:rFonts w:hint="eastAsia"/>
                <w:color w:val="000000"/>
                <w:sz w:val="18"/>
                <w:szCs w:val="18"/>
              </w:rPr>
              <w:t xml:space="preserve">任务四 </w:t>
            </w:r>
            <w:r>
              <w:rPr>
                <w:rFonts w:hint="eastAsia"/>
                <w:bCs/>
                <w:color w:val="000000"/>
                <w:sz w:val="18"/>
                <w:szCs w:val="18"/>
              </w:rPr>
              <w:t>施工进度管理</w:t>
            </w:r>
          </w:p>
          <w:p>
            <w:pPr>
              <w:snapToGrid w:val="0"/>
              <w:spacing w:line="380" w:lineRule="exact"/>
              <w:ind w:firstLine="360"/>
              <w:rPr>
                <w:color w:val="000000"/>
                <w:sz w:val="18"/>
                <w:szCs w:val="18"/>
              </w:rPr>
            </w:pPr>
            <w:r>
              <w:rPr>
                <w:rFonts w:hint="eastAsia"/>
                <w:color w:val="000000"/>
                <w:sz w:val="18"/>
                <w:szCs w:val="18"/>
              </w:rPr>
              <w:t xml:space="preserve">任务五 </w:t>
            </w:r>
            <w:r>
              <w:rPr>
                <w:rFonts w:hint="eastAsia"/>
                <w:bCs/>
                <w:color w:val="000000"/>
                <w:sz w:val="18"/>
                <w:szCs w:val="18"/>
              </w:rPr>
              <w:t>施工质量管理</w:t>
            </w:r>
          </w:p>
          <w:p>
            <w:pPr>
              <w:snapToGrid w:val="0"/>
              <w:spacing w:line="380" w:lineRule="exact"/>
              <w:ind w:firstLine="360"/>
              <w:rPr>
                <w:color w:val="000000"/>
                <w:sz w:val="18"/>
                <w:szCs w:val="18"/>
              </w:rPr>
            </w:pPr>
            <w:r>
              <w:rPr>
                <w:rFonts w:hint="eastAsia"/>
                <w:color w:val="000000"/>
                <w:sz w:val="18"/>
                <w:szCs w:val="18"/>
              </w:rPr>
              <w:t>项目三 智能楼宇物联网工程维修项目管理</w:t>
            </w:r>
          </w:p>
          <w:p>
            <w:pPr>
              <w:snapToGrid w:val="0"/>
              <w:spacing w:line="380" w:lineRule="exact"/>
              <w:ind w:firstLine="360"/>
              <w:rPr>
                <w:color w:val="000000"/>
                <w:sz w:val="18"/>
                <w:szCs w:val="18"/>
              </w:rPr>
            </w:pPr>
            <w:r>
              <w:rPr>
                <w:rFonts w:hint="eastAsia"/>
                <w:color w:val="000000"/>
                <w:sz w:val="18"/>
                <w:szCs w:val="18"/>
              </w:rPr>
              <w:t xml:space="preserve">任务一 </w:t>
            </w:r>
            <w:r>
              <w:rPr>
                <w:rFonts w:hint="eastAsia"/>
                <w:bCs/>
                <w:color w:val="000000"/>
                <w:sz w:val="18"/>
                <w:szCs w:val="18"/>
              </w:rPr>
              <w:t>施工流程与工艺</w:t>
            </w:r>
          </w:p>
          <w:p>
            <w:pPr>
              <w:snapToGrid w:val="0"/>
              <w:spacing w:line="380" w:lineRule="exact"/>
              <w:ind w:firstLine="360"/>
              <w:rPr>
                <w:color w:val="000000"/>
                <w:sz w:val="18"/>
                <w:szCs w:val="18"/>
              </w:rPr>
            </w:pPr>
            <w:r>
              <w:rPr>
                <w:rFonts w:hint="eastAsia"/>
                <w:color w:val="000000"/>
                <w:sz w:val="18"/>
                <w:szCs w:val="18"/>
              </w:rPr>
              <w:t>任务二 施工安全</w:t>
            </w:r>
          </w:p>
          <w:p>
            <w:pPr>
              <w:snapToGrid w:val="0"/>
              <w:spacing w:line="380" w:lineRule="exact"/>
              <w:ind w:firstLine="360"/>
              <w:rPr>
                <w:color w:val="000000"/>
                <w:sz w:val="18"/>
                <w:szCs w:val="18"/>
              </w:rPr>
            </w:pPr>
            <w:r>
              <w:rPr>
                <w:rFonts w:hint="eastAsia"/>
                <w:color w:val="000000"/>
                <w:sz w:val="18"/>
                <w:szCs w:val="18"/>
              </w:rPr>
              <w:t xml:space="preserve">任务三 </w:t>
            </w:r>
            <w:r>
              <w:rPr>
                <w:rFonts w:hint="eastAsia"/>
                <w:bCs/>
                <w:color w:val="000000"/>
                <w:sz w:val="18"/>
                <w:szCs w:val="18"/>
              </w:rPr>
              <w:t>施工成本管理</w:t>
            </w:r>
          </w:p>
          <w:p>
            <w:pPr>
              <w:snapToGrid w:val="0"/>
              <w:spacing w:line="380" w:lineRule="exact"/>
              <w:ind w:firstLine="360"/>
              <w:rPr>
                <w:bCs/>
                <w:color w:val="000000"/>
                <w:sz w:val="18"/>
                <w:szCs w:val="18"/>
              </w:rPr>
            </w:pPr>
            <w:r>
              <w:rPr>
                <w:rFonts w:hint="eastAsia"/>
                <w:color w:val="000000"/>
                <w:sz w:val="18"/>
                <w:szCs w:val="18"/>
              </w:rPr>
              <w:t xml:space="preserve">任务四 </w:t>
            </w:r>
            <w:r>
              <w:rPr>
                <w:rFonts w:hint="eastAsia"/>
                <w:bCs/>
                <w:color w:val="000000"/>
                <w:sz w:val="18"/>
                <w:szCs w:val="18"/>
              </w:rPr>
              <w:t>施工进度管理</w:t>
            </w:r>
          </w:p>
          <w:p>
            <w:pPr>
              <w:snapToGrid w:val="0"/>
              <w:spacing w:line="380" w:lineRule="exact"/>
              <w:ind w:firstLine="360"/>
              <w:rPr>
                <w:color w:val="000000"/>
                <w:sz w:val="18"/>
                <w:szCs w:val="18"/>
              </w:rPr>
            </w:pPr>
            <w:r>
              <w:rPr>
                <w:rFonts w:hint="eastAsia"/>
                <w:color w:val="000000"/>
                <w:sz w:val="18"/>
                <w:szCs w:val="18"/>
              </w:rPr>
              <w:t xml:space="preserve">任务五 </w:t>
            </w:r>
            <w:r>
              <w:rPr>
                <w:rFonts w:hint="eastAsia"/>
                <w:bCs/>
                <w:color w:val="000000"/>
                <w:sz w:val="18"/>
                <w:szCs w:val="18"/>
              </w:rPr>
              <w:t>施工质量管理</w:t>
            </w:r>
          </w:p>
          <w:p>
            <w:pPr>
              <w:snapToGrid w:val="0"/>
              <w:spacing w:line="380" w:lineRule="exact"/>
              <w:ind w:firstLine="360"/>
              <w:rPr>
                <w:color w:val="000000"/>
                <w:sz w:val="18"/>
                <w:szCs w:val="18"/>
              </w:rPr>
            </w:pPr>
          </w:p>
        </w:tc>
        <w:tc>
          <w:tcPr>
            <w:tcW w:w="4355" w:type="dxa"/>
            <w:gridSpan w:val="4"/>
            <w:tcBorders>
              <w:top w:val="single" w:color="auto" w:sz="4" w:space="0"/>
              <w:bottom w:val="double" w:color="auto" w:sz="4" w:space="0"/>
            </w:tcBorders>
          </w:tcPr>
          <w:p>
            <w:pPr>
              <w:snapToGrid w:val="0"/>
              <w:spacing w:line="380" w:lineRule="exact"/>
              <w:ind w:firstLine="361"/>
              <w:rPr>
                <w:b/>
                <w:bCs/>
                <w:color w:val="000000"/>
                <w:sz w:val="18"/>
                <w:szCs w:val="18"/>
              </w:rPr>
            </w:pPr>
            <w:r>
              <w:rPr>
                <w:rFonts w:hint="eastAsia"/>
                <w:b/>
                <w:bCs/>
                <w:color w:val="000000"/>
                <w:sz w:val="18"/>
                <w:szCs w:val="18"/>
              </w:rPr>
              <w:t>教学方法要求：</w:t>
            </w:r>
          </w:p>
          <w:p>
            <w:pPr>
              <w:widowControl/>
              <w:snapToGrid w:val="0"/>
              <w:spacing w:line="380" w:lineRule="exact"/>
              <w:ind w:firstLine="360"/>
              <w:jc w:val="left"/>
              <w:rPr>
                <w:color w:val="000000"/>
                <w:sz w:val="18"/>
                <w:szCs w:val="18"/>
              </w:rPr>
            </w:pPr>
            <w:r>
              <w:rPr>
                <w:rFonts w:hint="eastAsia"/>
                <w:bCs/>
                <w:color w:val="000000"/>
                <w:sz w:val="18"/>
                <w:szCs w:val="18"/>
              </w:rPr>
              <w:t>通过讲授法、案例法等一体化教学方法组织教学。</w:t>
            </w:r>
            <w:r>
              <w:rPr>
                <w:rFonts w:hint="eastAsia"/>
                <w:color w:val="000000"/>
                <w:sz w:val="18"/>
                <w:szCs w:val="18"/>
              </w:rPr>
              <w:t>采取基于工作过程的六步项目教学法，即通过资讯、计划、决策、实施、检查、评价，对应企业工作过程中的接受任务、做出方案、选定方案、工作实施、检查上交、总结提高等进行组织教学。学习企业物联网工程项目管理所具备的职业技能，培养学生物联网工程中小型项目管理能力。通过小组分工合作，培养学生团队组织与协作能力、良好的人际交往与有效沟通能力、质量、安全、环保意识。校企师傅应充分挖掘该课程领域知识点融入社会主义核心价值观、将思想政治教育融入人才培养全过程，塑造具有严谨、精益求精的工匠品质。</w:t>
            </w:r>
          </w:p>
          <w:p>
            <w:pPr>
              <w:widowControl/>
              <w:snapToGrid w:val="0"/>
              <w:spacing w:line="380" w:lineRule="exact"/>
              <w:ind w:firstLine="361"/>
              <w:jc w:val="left"/>
              <w:rPr>
                <w:b/>
                <w:bCs/>
                <w:color w:val="000000"/>
                <w:sz w:val="18"/>
                <w:szCs w:val="18"/>
              </w:rPr>
            </w:pPr>
            <w:r>
              <w:rPr>
                <w:rFonts w:hint="eastAsia"/>
                <w:b/>
                <w:bCs/>
                <w:color w:val="000000"/>
                <w:sz w:val="18"/>
                <w:szCs w:val="18"/>
              </w:rPr>
              <w:t>教学场地：</w:t>
            </w:r>
          </w:p>
          <w:p>
            <w:pPr>
              <w:widowControl/>
              <w:snapToGrid w:val="0"/>
              <w:spacing w:line="380" w:lineRule="exact"/>
              <w:ind w:firstLine="360"/>
              <w:jc w:val="left"/>
              <w:rPr>
                <w:color w:val="000000"/>
                <w:sz w:val="18"/>
                <w:szCs w:val="18"/>
              </w:rPr>
            </w:pPr>
            <w:r>
              <w:rPr>
                <w:rFonts w:hint="eastAsia"/>
                <w:color w:val="000000"/>
                <w:sz w:val="18"/>
                <w:szCs w:val="18"/>
              </w:rPr>
              <w:t>物联网工程校企合作专业实训室</w:t>
            </w:r>
          </w:p>
          <w:p>
            <w:pPr>
              <w:widowControl/>
              <w:snapToGrid w:val="0"/>
              <w:spacing w:line="380" w:lineRule="exact"/>
              <w:ind w:firstLine="361"/>
              <w:jc w:val="left"/>
              <w:rPr>
                <w:b/>
                <w:bCs/>
                <w:color w:val="000000"/>
                <w:sz w:val="18"/>
                <w:szCs w:val="18"/>
              </w:rPr>
            </w:pPr>
            <w:r>
              <w:rPr>
                <w:rFonts w:hint="eastAsia"/>
                <w:b/>
                <w:bCs/>
                <w:color w:val="000000"/>
                <w:sz w:val="18"/>
                <w:szCs w:val="18"/>
              </w:rPr>
              <w:t>教学材料：</w:t>
            </w:r>
          </w:p>
          <w:p>
            <w:pPr>
              <w:widowControl/>
              <w:snapToGrid w:val="0"/>
              <w:spacing w:line="380" w:lineRule="exact"/>
              <w:ind w:firstLine="360"/>
              <w:jc w:val="left"/>
              <w:rPr>
                <w:color w:val="000000"/>
                <w:sz w:val="18"/>
                <w:szCs w:val="18"/>
              </w:rPr>
            </w:pPr>
            <w:r>
              <w:rPr>
                <w:rFonts w:hint="eastAsia"/>
                <w:color w:val="000000"/>
                <w:sz w:val="18"/>
                <w:szCs w:val="18"/>
              </w:rPr>
              <w:t>基于工作过程一体化《物联网工程项目管理》校本教材、学材、实训认证平台网站等</w:t>
            </w:r>
          </w:p>
        </w:tc>
      </w:tr>
    </w:tbl>
    <w:p>
      <w:pPr>
        <w:spacing w:line="300" w:lineRule="exact"/>
        <w:ind w:left="952" w:firstLine="420"/>
        <w:rPr>
          <w:rFonts w:ascii="Times New Roman" w:hAnsi="Times New Roman"/>
          <w:sz w:val="21"/>
        </w:rPr>
      </w:pPr>
    </w:p>
    <w:p>
      <w:pPr>
        <w:snapToGrid w:val="0"/>
        <w:spacing w:line="380" w:lineRule="exact"/>
        <w:ind w:firstLine="420"/>
        <w:rPr>
          <w:rFonts w:ascii="Times New Roman" w:hAnsi="Times New Roman"/>
          <w:sz w:val="21"/>
        </w:rPr>
      </w:pPr>
      <w:r>
        <w:rPr>
          <w:rFonts w:ascii="Times New Roman" w:hAnsi="Times New Roman"/>
          <w:sz w:val="21"/>
        </w:rPr>
        <w:t>（</w:t>
      </w:r>
      <w:r>
        <w:rPr>
          <w:rFonts w:hint="eastAsia" w:ascii="Times New Roman" w:hAnsi="Times New Roman"/>
          <w:sz w:val="21"/>
        </w:rPr>
        <w:t>三</w:t>
      </w:r>
      <w:r>
        <w:rPr>
          <w:rFonts w:ascii="Times New Roman" w:hAnsi="Times New Roman"/>
          <w:sz w:val="21"/>
        </w:rPr>
        <w:t>）公共选修课程说明</w:t>
      </w:r>
    </w:p>
    <w:p>
      <w:pPr>
        <w:ind w:firstLine="420"/>
        <w:rPr>
          <w:rFonts w:ascii="Times New Roman" w:hAnsi="Times New Roman"/>
          <w:sz w:val="21"/>
        </w:rPr>
      </w:pPr>
      <w:r>
        <w:rPr>
          <w:rFonts w:hint="eastAsia" w:ascii="Times New Roman" w:hAnsi="Times New Roman"/>
          <w:sz w:val="21"/>
        </w:rPr>
        <w:t>高职阶段公共选修课主要是提升学生通用职业能力和提升人文、科学、信息、美育等素养，在第七、八学期开设，教学要求由学院统一安排，每门课均为30学时，学生需要在人文社科类、自然科学类、经济管理类、体育艺术类四类中选修</w:t>
      </w:r>
      <w:r>
        <w:rPr>
          <w:rFonts w:ascii="Times New Roman" w:hAnsi="Times New Roman"/>
          <w:sz w:val="21"/>
        </w:rPr>
        <w:t>2种</w:t>
      </w:r>
      <w:r>
        <w:rPr>
          <w:rFonts w:hint="eastAsia" w:ascii="Times New Roman" w:hAnsi="Times New Roman"/>
          <w:sz w:val="21"/>
        </w:rPr>
        <w:t>不同类型的课程。</w:t>
      </w:r>
    </w:p>
    <w:p>
      <w:pPr>
        <w:spacing w:before="156" w:line="360" w:lineRule="exact"/>
        <w:ind w:firstLine="482"/>
        <w:rPr>
          <w:rFonts w:ascii="Times New Roman" w:hAnsi="Times New Roman"/>
          <w:b/>
          <w:sz w:val="24"/>
        </w:rPr>
      </w:pPr>
      <w:r>
        <w:rPr>
          <w:rFonts w:hint="eastAsia" w:ascii="Times New Roman" w:hAnsi="Times New Roman"/>
          <w:b/>
          <w:sz w:val="24"/>
        </w:rPr>
        <w:t>七、教学进程安排</w:t>
      </w:r>
    </w:p>
    <w:p>
      <w:pPr>
        <w:spacing w:line="360" w:lineRule="exact"/>
        <w:ind w:firstLine="420"/>
        <w:rPr>
          <w:rFonts w:ascii="Times New Roman" w:hAnsi="Times New Roman"/>
          <w:sz w:val="21"/>
        </w:rPr>
      </w:pPr>
      <w:r>
        <w:rPr>
          <w:rFonts w:hint="eastAsia" w:ascii="Times New Roman" w:hAnsi="Times New Roman"/>
          <w:sz w:val="21"/>
        </w:rPr>
        <w:t>（一）总时间分配表</w:t>
      </w:r>
    </w:p>
    <w:tbl>
      <w:tblPr>
        <w:tblStyle w:val="7"/>
        <w:tblW w:w="88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1"/>
        <w:gridCol w:w="576"/>
        <w:gridCol w:w="488"/>
        <w:gridCol w:w="681"/>
        <w:gridCol w:w="753"/>
        <w:gridCol w:w="1105"/>
        <w:gridCol w:w="681"/>
        <w:gridCol w:w="679"/>
        <w:gridCol w:w="682"/>
        <w:gridCol w:w="893"/>
        <w:gridCol w:w="681"/>
        <w:gridCol w:w="469"/>
        <w:gridCol w:w="4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学</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年</w:t>
            </w:r>
          </w:p>
        </w:tc>
        <w:tc>
          <w:tcPr>
            <w:tcW w:w="576"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学</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期</w:t>
            </w:r>
          </w:p>
        </w:tc>
        <w:tc>
          <w:tcPr>
            <w:tcW w:w="488"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总</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周</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数</w:t>
            </w:r>
          </w:p>
        </w:tc>
        <w:tc>
          <w:tcPr>
            <w:tcW w:w="1434" w:type="dxa"/>
            <w:gridSpan w:val="2"/>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其  中</w:t>
            </w:r>
          </w:p>
        </w:tc>
        <w:tc>
          <w:tcPr>
            <w:tcW w:w="3147" w:type="dxa"/>
            <w:gridSpan w:val="4"/>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教    学</w:t>
            </w:r>
          </w:p>
        </w:tc>
        <w:tc>
          <w:tcPr>
            <w:tcW w:w="893"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顶岗实</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习教育</w:t>
            </w:r>
          </w:p>
        </w:tc>
        <w:tc>
          <w:tcPr>
            <w:tcW w:w="681"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军训</w:t>
            </w:r>
          </w:p>
        </w:tc>
        <w:tc>
          <w:tcPr>
            <w:tcW w:w="469"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毕</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业</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教</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育</w:t>
            </w:r>
          </w:p>
        </w:tc>
        <w:tc>
          <w:tcPr>
            <w:tcW w:w="465" w:type="dxa"/>
            <w:vMerge w:val="restart"/>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机</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576"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48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学期</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周数</w:t>
            </w:r>
          </w:p>
        </w:tc>
        <w:tc>
          <w:tcPr>
            <w:tcW w:w="753" w:type="dxa"/>
            <w:tcBorders>
              <w:top w:val="single" w:color="auto" w:sz="6" w:space="0"/>
              <w:left w:val="nil"/>
              <w:bottom w:val="single" w:color="auto" w:sz="6" w:space="0"/>
              <w:right w:val="single" w:color="auto" w:sz="6" w:space="0"/>
            </w:tcBorders>
            <w:vAlign w:val="center"/>
          </w:tcPr>
          <w:p>
            <w:pPr>
              <w:pStyle w:val="26"/>
              <w:widowControl w:val="0"/>
              <w:spacing w:line="240" w:lineRule="exact"/>
              <w:rPr>
                <w:rFonts w:ascii="Times New Roman" w:hAnsi="Times New Roman"/>
                <w:b/>
                <w:bCs/>
                <w:spacing w:val="-20"/>
                <w:kern w:val="2"/>
                <w:sz w:val="18"/>
                <w:szCs w:val="18"/>
              </w:rPr>
            </w:pPr>
            <w:r>
              <w:rPr>
                <w:rFonts w:hint="eastAsia" w:ascii="Times New Roman" w:hAnsi="Times New Roman"/>
                <w:b/>
                <w:bCs/>
                <w:spacing w:val="-20"/>
                <w:kern w:val="2"/>
                <w:sz w:val="18"/>
                <w:szCs w:val="18"/>
              </w:rPr>
              <w:t>寒暑假</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kern w:val="2"/>
                <w:sz w:val="18"/>
                <w:szCs w:val="18"/>
              </w:rPr>
            </w:pPr>
            <w:r>
              <w:rPr>
                <w:rFonts w:hint="eastAsia" w:ascii="Times New Roman" w:hAnsi="Times New Roman" w:cs="Times New Roman"/>
                <w:b/>
                <w:bCs/>
                <w:sz w:val="18"/>
                <w:szCs w:val="18"/>
              </w:rPr>
              <w:t>课内教学</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考试</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校内</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实训</w:t>
            </w: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校外</w:t>
            </w:r>
          </w:p>
          <w:p>
            <w:pPr>
              <w:spacing w:line="240" w:lineRule="exact"/>
              <w:jc w:val="center"/>
              <w:rPr>
                <w:rFonts w:ascii="Times New Roman" w:hAnsi="Times New Roman" w:cs="Times New Roman"/>
                <w:b/>
                <w:bCs/>
                <w:sz w:val="18"/>
                <w:szCs w:val="18"/>
              </w:rPr>
            </w:pPr>
            <w:r>
              <w:rPr>
                <w:rFonts w:hint="eastAsia" w:ascii="Times New Roman" w:hAnsi="Times New Roman" w:cs="Times New Roman"/>
                <w:b/>
                <w:bCs/>
                <w:sz w:val="18"/>
                <w:szCs w:val="18"/>
              </w:rPr>
              <w:t>实习</w:t>
            </w:r>
          </w:p>
        </w:tc>
        <w:tc>
          <w:tcPr>
            <w:tcW w:w="893"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681"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46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c>
          <w:tcPr>
            <w:tcW w:w="465"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cs="Times New Roman"/>
                <w:b/>
                <w:bCs/>
                <w:kern w:val="2"/>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tcBorders>
              <w:top w:val="nil"/>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四</w:t>
            </w: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Ⅶ</w:t>
            </w:r>
          </w:p>
        </w:tc>
        <w:tc>
          <w:tcPr>
            <w:tcW w:w="488" w:type="dxa"/>
            <w:vMerge w:val="restart"/>
            <w:tcBorders>
              <w:top w:val="nil"/>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52</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4</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6</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Ⅷ</w:t>
            </w:r>
          </w:p>
        </w:tc>
        <w:tc>
          <w:tcPr>
            <w:tcW w:w="488" w:type="dxa"/>
            <w:vMerge w:val="continue"/>
            <w:tcBorders>
              <w:top w:val="nil"/>
              <w:left w:val="nil"/>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17</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tcBorders>
              <w:top w:val="nil"/>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五</w:t>
            </w: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Ⅸ</w:t>
            </w:r>
          </w:p>
        </w:tc>
        <w:tc>
          <w:tcPr>
            <w:tcW w:w="488" w:type="dxa"/>
            <w:vMerge w:val="restart"/>
            <w:tcBorders>
              <w:top w:val="nil"/>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52</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4</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tcBorders>
              <w:top w:val="nil"/>
              <w:left w:val="single" w:color="auto" w:sz="6" w:space="0"/>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Ⅹ</w:t>
            </w:r>
          </w:p>
        </w:tc>
        <w:tc>
          <w:tcPr>
            <w:tcW w:w="488" w:type="dxa"/>
            <w:vMerge w:val="continue"/>
            <w:tcBorders>
              <w:top w:val="nil"/>
              <w:left w:val="nil"/>
              <w:bottom w:val="single" w:color="auto" w:sz="6" w:space="0"/>
              <w:right w:val="single" w:color="auto" w:sz="6" w:space="0"/>
            </w:tcBorders>
            <w:vAlign w:val="center"/>
          </w:tcPr>
          <w:p>
            <w:pPr>
              <w:widowControl/>
              <w:jc w:val="left"/>
              <w:rPr>
                <w:rFonts w:ascii="Times New Roman" w:hAnsi="Times New Roman" w:cs="Times New Roman"/>
                <w:kern w:val="2"/>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75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110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7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2"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18</w:t>
            </w:r>
          </w:p>
        </w:tc>
        <w:tc>
          <w:tcPr>
            <w:tcW w:w="893"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681"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69"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65"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合计</w:t>
            </w:r>
          </w:p>
        </w:tc>
        <w:tc>
          <w:tcPr>
            <w:tcW w:w="576"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p>
        </w:tc>
        <w:tc>
          <w:tcPr>
            <w:tcW w:w="488" w:type="dxa"/>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04</w:t>
            </w:r>
          </w:p>
        </w:tc>
        <w:tc>
          <w:tcPr>
            <w:tcW w:w="1434" w:type="dxa"/>
            <w:gridSpan w:val="2"/>
            <w:tcBorders>
              <w:top w:val="single" w:color="auto" w:sz="6" w:space="0"/>
              <w:left w:val="nil"/>
              <w:bottom w:val="single" w:color="auto" w:sz="6" w:space="0"/>
              <w:right w:val="single" w:color="auto" w:sz="6" w:space="0"/>
            </w:tcBorders>
            <w:vAlign w:val="center"/>
          </w:tcPr>
          <w:p>
            <w:pPr>
              <w:spacing w:line="240" w:lineRule="exact"/>
              <w:jc w:val="center"/>
              <w:rPr>
                <w:rFonts w:ascii="Times New Roman" w:hAnsi="Times New Roman" w:cs="Times New Roman"/>
                <w:sz w:val="18"/>
                <w:szCs w:val="18"/>
              </w:rPr>
            </w:pPr>
            <w:r>
              <w:rPr>
                <w:rFonts w:ascii="Times New Roman" w:hAnsi="Times New Roman" w:cs="Times New Roman"/>
                <w:sz w:val="18"/>
                <w:szCs w:val="18"/>
              </w:rPr>
              <w:t>104</w:t>
            </w:r>
          </w:p>
        </w:tc>
        <w:tc>
          <w:tcPr>
            <w:tcW w:w="5655" w:type="dxa"/>
            <w:gridSpan w:val="8"/>
            <w:tcBorders>
              <w:top w:val="single" w:color="auto" w:sz="6" w:space="0"/>
              <w:left w:val="nil"/>
              <w:bottom w:val="single" w:color="auto" w:sz="6" w:space="0"/>
              <w:right w:val="single" w:color="auto" w:sz="6" w:space="0"/>
            </w:tcBorders>
            <w:vAlign w:val="center"/>
          </w:tcPr>
          <w:p>
            <w:pPr>
              <w:pStyle w:val="26"/>
              <w:widowControl w:val="0"/>
              <w:spacing w:line="240" w:lineRule="exact"/>
              <w:rPr>
                <w:rFonts w:ascii="Times New Roman" w:hAnsi="Times New Roman"/>
                <w:kern w:val="2"/>
                <w:sz w:val="18"/>
                <w:szCs w:val="18"/>
              </w:rPr>
            </w:pPr>
            <w:r>
              <w:rPr>
                <w:rFonts w:ascii="Times New Roman" w:hAnsi="Times New Roman"/>
                <w:kern w:val="2"/>
                <w:sz w:val="18"/>
                <w:szCs w:val="18"/>
              </w:rPr>
              <w:t>80</w:t>
            </w:r>
          </w:p>
        </w:tc>
      </w:tr>
    </w:tbl>
    <w:p>
      <w:pPr>
        <w:spacing w:line="360" w:lineRule="exact"/>
        <w:ind w:firstLine="420"/>
        <w:rPr>
          <w:rFonts w:ascii="Times New Roman" w:hAnsi="Times New Roman"/>
          <w:sz w:val="21"/>
        </w:rPr>
      </w:pPr>
    </w:p>
    <w:p>
      <w:pPr>
        <w:spacing w:line="360" w:lineRule="exact"/>
        <w:ind w:firstLine="420"/>
        <w:rPr>
          <w:rFonts w:ascii="Times New Roman" w:hAnsi="Times New Roman"/>
          <w:sz w:val="21"/>
        </w:rPr>
      </w:pPr>
      <w:r>
        <w:rPr>
          <w:rFonts w:hint="eastAsia" w:ascii="Times New Roman" w:hAnsi="Times New Roman"/>
          <w:sz w:val="21"/>
        </w:rPr>
        <w:t>（二）教学进程表</w:t>
      </w:r>
    </w:p>
    <w:tbl>
      <w:tblPr>
        <w:tblStyle w:val="7"/>
        <w:tblW w:w="9407" w:type="dxa"/>
        <w:jc w:val="center"/>
        <w:tblLayout w:type="fixed"/>
        <w:tblCellMar>
          <w:top w:w="0" w:type="dxa"/>
          <w:left w:w="0" w:type="dxa"/>
          <w:bottom w:w="0" w:type="dxa"/>
          <w:right w:w="0" w:type="dxa"/>
        </w:tblCellMar>
      </w:tblPr>
      <w:tblGrid>
        <w:gridCol w:w="507"/>
        <w:gridCol w:w="366"/>
        <w:gridCol w:w="551"/>
        <w:gridCol w:w="1233"/>
        <w:gridCol w:w="1566"/>
        <w:gridCol w:w="425"/>
        <w:gridCol w:w="567"/>
        <w:gridCol w:w="567"/>
        <w:gridCol w:w="567"/>
        <w:gridCol w:w="601"/>
        <w:gridCol w:w="602"/>
        <w:gridCol w:w="601"/>
        <w:gridCol w:w="602"/>
        <w:gridCol w:w="652"/>
      </w:tblGrid>
      <w:tr>
        <w:tblPrEx>
          <w:tblCellMar>
            <w:top w:w="0" w:type="dxa"/>
            <w:left w:w="0" w:type="dxa"/>
            <w:bottom w:w="0" w:type="dxa"/>
            <w:right w:w="0" w:type="dxa"/>
          </w:tblCellMar>
        </w:tblPrEx>
        <w:trPr>
          <w:trHeight w:val="540" w:hRule="atLeast"/>
          <w:tblHeader/>
          <w:jc w:val="center"/>
        </w:trPr>
        <w:tc>
          <w:tcPr>
            <w:tcW w:w="507"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w:t>
            </w:r>
          </w:p>
          <w:p>
            <w:pPr>
              <w:widowControl/>
              <w:spacing w:line="240" w:lineRule="exact"/>
              <w:jc w:val="center"/>
              <w:rPr>
                <w:rFonts w:ascii="Times New Roman" w:hAnsi="Times New Roman"/>
                <w:sz w:val="18"/>
                <w:szCs w:val="18"/>
              </w:rPr>
            </w:pPr>
            <w:r>
              <w:rPr>
                <w:rFonts w:hint="eastAsia" w:ascii="Times New Roman" w:hAnsi="Times New Roman"/>
                <w:sz w:val="18"/>
                <w:szCs w:val="18"/>
              </w:rPr>
              <w:t>类别</w:t>
            </w:r>
          </w:p>
        </w:tc>
        <w:tc>
          <w:tcPr>
            <w:tcW w:w="917" w:type="dxa"/>
            <w:gridSpan w:val="2"/>
            <w:vMerge w:val="restart"/>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w:t>
            </w:r>
          </w:p>
          <w:p>
            <w:pPr>
              <w:widowControl/>
              <w:spacing w:line="240" w:lineRule="exact"/>
              <w:jc w:val="center"/>
              <w:rPr>
                <w:rFonts w:ascii="Times New Roman" w:hAnsi="Times New Roman"/>
                <w:sz w:val="18"/>
                <w:szCs w:val="18"/>
              </w:rPr>
            </w:pPr>
            <w:r>
              <w:rPr>
                <w:rFonts w:hint="eastAsia" w:ascii="Times New Roman" w:hAnsi="Times New Roman"/>
                <w:sz w:val="18"/>
                <w:szCs w:val="18"/>
              </w:rPr>
              <w:t>序号</w:t>
            </w:r>
          </w:p>
        </w:tc>
        <w:tc>
          <w:tcPr>
            <w:tcW w:w="123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课程编码</w:t>
            </w:r>
          </w:p>
        </w:tc>
        <w:tc>
          <w:tcPr>
            <w:tcW w:w="156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课程名称</w:t>
            </w:r>
          </w:p>
        </w:tc>
        <w:tc>
          <w:tcPr>
            <w:tcW w:w="42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学分</w:t>
            </w:r>
          </w:p>
        </w:tc>
        <w:tc>
          <w:tcPr>
            <w:tcW w:w="56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学时</w:t>
            </w:r>
          </w:p>
        </w:tc>
        <w:tc>
          <w:tcPr>
            <w:tcW w:w="1134"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课时分配</w:t>
            </w:r>
          </w:p>
        </w:tc>
        <w:tc>
          <w:tcPr>
            <w:tcW w:w="240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学年及学期（教学周数*周学时数）</w:t>
            </w:r>
          </w:p>
        </w:tc>
        <w:tc>
          <w:tcPr>
            <w:tcW w:w="65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r>
              <w:rPr>
                <w:rFonts w:hint="eastAsia" w:ascii="Times New Roman" w:hAnsi="Times New Roman"/>
                <w:sz w:val="18"/>
                <w:szCs w:val="18"/>
              </w:rPr>
              <w:t>考试（大写）考查（小写）</w:t>
            </w:r>
          </w:p>
        </w:tc>
      </w:tr>
      <w:tr>
        <w:tblPrEx>
          <w:tblCellMar>
            <w:top w:w="0" w:type="dxa"/>
            <w:left w:w="0" w:type="dxa"/>
            <w:bottom w:w="0" w:type="dxa"/>
            <w:right w:w="0" w:type="dxa"/>
          </w:tblCellMar>
        </w:tblPrEx>
        <w:trPr>
          <w:trHeight w:val="197" w:hRule="atLeast"/>
          <w:tblHeader/>
          <w:jc w:val="center"/>
        </w:trPr>
        <w:tc>
          <w:tcPr>
            <w:tcW w:w="507" w:type="dxa"/>
            <w:vMerge w:val="continue"/>
            <w:tcBorders>
              <w:left w:val="single" w:color="auto" w:sz="4" w:space="0"/>
              <w:right w:val="single" w:color="auto"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917" w:type="dxa"/>
            <w:gridSpan w:val="2"/>
            <w:vMerge w:val="continue"/>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123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567"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理论</w:t>
            </w:r>
          </w:p>
        </w:tc>
        <w:tc>
          <w:tcPr>
            <w:tcW w:w="567"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实践</w:t>
            </w:r>
          </w:p>
        </w:tc>
        <w:tc>
          <w:tcPr>
            <w:tcW w:w="1203"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4学年</w:t>
            </w:r>
          </w:p>
        </w:tc>
        <w:tc>
          <w:tcPr>
            <w:tcW w:w="1203"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5学年</w:t>
            </w:r>
          </w:p>
        </w:tc>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219" w:hRule="atLeast"/>
          <w:tblHeader/>
          <w:jc w:val="center"/>
        </w:trPr>
        <w:tc>
          <w:tcPr>
            <w:tcW w:w="507"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917" w:type="dxa"/>
            <w:gridSpan w:val="2"/>
            <w:vMerge w:val="continue"/>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23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9</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w:t>
            </w:r>
          </w:p>
        </w:tc>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119" w:hRule="atLeast"/>
          <w:tblHeader/>
          <w:jc w:val="center"/>
        </w:trPr>
        <w:tc>
          <w:tcPr>
            <w:tcW w:w="507"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917" w:type="dxa"/>
            <w:gridSpan w:val="2"/>
            <w:vMerge w:val="continue"/>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23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17</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18</w:t>
            </w:r>
          </w:p>
        </w:tc>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480" w:hRule="atLeast"/>
          <w:jc w:val="center"/>
        </w:trPr>
        <w:tc>
          <w:tcPr>
            <w:tcW w:w="507" w:type="dxa"/>
            <w:vMerge w:val="restart"/>
            <w:tcBorders>
              <w:top w:val="single" w:color="auto" w:sz="4" w:space="0"/>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r>
              <w:rPr>
                <w:rFonts w:hint="eastAsia" w:ascii="Times New Roman" w:hAnsi="Times New Roman"/>
                <w:sz w:val="18"/>
                <w:szCs w:val="18"/>
              </w:rPr>
              <w:t>必修课程</w:t>
            </w:r>
          </w:p>
        </w:tc>
        <w:tc>
          <w:tcPr>
            <w:tcW w:w="366" w:type="dxa"/>
            <w:vMerge w:val="restart"/>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r>
              <w:rPr>
                <w:rFonts w:hint="eastAsia" w:ascii="Times New Roman" w:hAnsi="Times New Roman"/>
                <w:sz w:val="18"/>
                <w:szCs w:val="18"/>
              </w:rPr>
              <w:t>公共基础课</w:t>
            </w:r>
          </w:p>
        </w:tc>
        <w:tc>
          <w:tcPr>
            <w:tcW w:w="551" w:type="dxa"/>
            <w:tcBorders>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5101024180</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体育与健康</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5</w:t>
            </w:r>
            <w:r>
              <w:rPr>
                <w:rFonts w:hint="eastAsia" w:ascii="Times New Roman" w:hAnsi="Times New Roman"/>
                <w:sz w:val="18"/>
                <w:szCs w:val="18"/>
              </w:rPr>
              <w:t>*2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5</w:t>
            </w:r>
            <w:r>
              <w:rPr>
                <w:rFonts w:hint="eastAsia" w:ascii="Times New Roman" w:hAnsi="Times New Roman"/>
                <w:sz w:val="18"/>
                <w:szCs w:val="18"/>
              </w:rPr>
              <w:t>*2　</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5101024171</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综合英语</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16*2</w:t>
            </w:r>
          </w:p>
        </w:tc>
        <w:tc>
          <w:tcPr>
            <w:tcW w:w="602" w:type="dxa"/>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16*2</w:t>
            </w:r>
          </w:p>
        </w:tc>
        <w:tc>
          <w:tcPr>
            <w:tcW w:w="60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七八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5101024172</w:t>
            </w:r>
          </w:p>
        </w:tc>
        <w:tc>
          <w:tcPr>
            <w:tcW w:w="1566" w:type="dxa"/>
            <w:tcBorders>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实用大学数学</w:t>
            </w:r>
          </w:p>
        </w:tc>
        <w:tc>
          <w:tcPr>
            <w:tcW w:w="425" w:type="dxa"/>
            <w:tcBorders>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67" w:type="dxa"/>
            <w:tcBorders>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64</w:t>
            </w:r>
          </w:p>
        </w:tc>
        <w:tc>
          <w:tcPr>
            <w:tcW w:w="567" w:type="dxa"/>
            <w:tcBorders>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shd w:val="clear" w:color="auto" w:fill="FFFFFF" w:themeFill="background1"/>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16*4</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七/八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5101024181</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红色文化</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0　</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16*2</w:t>
            </w:r>
          </w:p>
        </w:tc>
        <w:tc>
          <w:tcPr>
            <w:tcW w:w="6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5101024182</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思想道德与法治</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16*3</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5101024183</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毛泽东思想和中国特色社会主义理论体系概论</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auto"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r>
              <w:rPr>
                <w:rFonts w:ascii="Times New Roman" w:hAnsi="Times New Roman"/>
                <w:sz w:val="18"/>
                <w:szCs w:val="18"/>
              </w:rPr>
              <w:t>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w:t>
            </w:r>
            <w:r>
              <w:rPr>
                <w:rFonts w:ascii="Times New Roman" w:hAnsi="Times New Roman"/>
                <w:sz w:val="18"/>
                <w:szCs w:val="18"/>
              </w:rPr>
              <w:t>4</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习近平新时代中国特色社会主义思想概论</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w:t>
            </w:r>
          </w:p>
        </w:tc>
        <w:tc>
          <w:tcPr>
            <w:tcW w:w="6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16*2</w:t>
            </w:r>
          </w:p>
        </w:tc>
        <w:tc>
          <w:tcPr>
            <w:tcW w:w="601"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w:t>
            </w:r>
            <w:r>
              <w:rPr>
                <w:rFonts w:ascii="Times New Roman" w:hAnsi="Times New Roman"/>
                <w:sz w:val="18"/>
                <w:szCs w:val="18"/>
              </w:rPr>
              <w:t>5</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职业生涯规划</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601"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4*2</w:t>
            </w:r>
          </w:p>
        </w:tc>
        <w:tc>
          <w:tcPr>
            <w:tcW w:w="6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4*2</w:t>
            </w:r>
          </w:p>
        </w:tc>
        <w:tc>
          <w:tcPr>
            <w:tcW w:w="601"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w:t>
            </w:r>
            <w:r>
              <w:rPr>
                <w:rFonts w:ascii="Times New Roman" w:hAnsi="Times New Roman"/>
                <w:sz w:val="18"/>
                <w:szCs w:val="18"/>
              </w:rPr>
              <w:t>6</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大学生心理健康教育</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　</w:t>
            </w:r>
          </w:p>
        </w:tc>
        <w:tc>
          <w:tcPr>
            <w:tcW w:w="601"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16*1+16</w:t>
            </w:r>
          </w:p>
        </w:tc>
        <w:tc>
          <w:tcPr>
            <w:tcW w:w="6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w:t>
            </w:r>
            <w:r>
              <w:rPr>
                <w:rFonts w:ascii="Times New Roman" w:hAnsi="Times New Roman"/>
                <w:sz w:val="18"/>
                <w:szCs w:val="18"/>
              </w:rPr>
              <w:t>7</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大学生创新创业基础</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14*1　</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w:t>
            </w:r>
            <w:r>
              <w:rPr>
                <w:rFonts w:ascii="Times New Roman" w:hAnsi="Times New Roman"/>
                <w:sz w:val="18"/>
                <w:szCs w:val="18"/>
              </w:rPr>
              <w:t>8</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形势与政策</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2*4</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w:t>
            </w:r>
            <w:r>
              <w:rPr>
                <w:rFonts w:ascii="Times New Roman" w:hAnsi="Times New Roman"/>
                <w:sz w:val="18"/>
                <w:szCs w:val="18"/>
              </w:rPr>
              <w:t>9</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五粮文化育人学思践悟</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color w:val="auto"/>
                <w:sz w:val="18"/>
                <w:szCs w:val="18"/>
                <w:lang w:val="en-US" w:eastAsia="zh-CN"/>
              </w:rPr>
              <w:t>4*2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color w:val="auto"/>
                <w:sz w:val="18"/>
                <w:szCs w:val="18"/>
                <w:lang w:val="en-US" w:eastAsia="zh-CN"/>
              </w:rPr>
              <w:t>4*2</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eastAsia="宋体"/>
                <w:color w:val="auto"/>
                <w:sz w:val="18"/>
                <w:szCs w:val="18"/>
              </w:rPr>
              <w:t>8</w:t>
            </w:r>
            <w:r>
              <w:rPr>
                <w:rFonts w:hint="eastAsia" w:ascii="Times New Roman" w:hAnsi="Times New Roman"/>
                <w:color w:val="auto"/>
                <w:sz w:val="18"/>
                <w:szCs w:val="18"/>
                <w:lang w:val="en-US" w:eastAsia="zh-CN"/>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w:t>
            </w:r>
            <w:r>
              <w:rPr>
                <w:rFonts w:ascii="Times New Roman" w:hAnsi="Times New Roman"/>
                <w:sz w:val="18"/>
                <w:szCs w:val="18"/>
              </w:rPr>
              <w:t>A</w:t>
            </w:r>
          </w:p>
        </w:tc>
        <w:tc>
          <w:tcPr>
            <w:tcW w:w="15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*大学生安全教育</w:t>
            </w:r>
          </w:p>
        </w:tc>
        <w:tc>
          <w:tcPr>
            <w:tcW w:w="4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67"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510102418B</w:t>
            </w:r>
          </w:p>
        </w:tc>
        <w:tc>
          <w:tcPr>
            <w:tcW w:w="15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*大学生健康教育</w:t>
            </w:r>
          </w:p>
        </w:tc>
        <w:tc>
          <w:tcPr>
            <w:tcW w:w="4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67"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16*1</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5101024101</w:t>
            </w:r>
          </w:p>
        </w:tc>
        <w:tc>
          <w:tcPr>
            <w:tcW w:w="1566"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大学生就业指导</w:t>
            </w:r>
          </w:p>
        </w:tc>
        <w:tc>
          <w:tcPr>
            <w:tcW w:w="425"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14*1</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5"/>
              </w:numPr>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5101024102</w:t>
            </w:r>
          </w:p>
        </w:tc>
        <w:tc>
          <w:tcPr>
            <w:tcW w:w="1566"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创新创业实践</w:t>
            </w:r>
          </w:p>
        </w:tc>
        <w:tc>
          <w:tcPr>
            <w:tcW w:w="425"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9</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auto" w:fill="auto"/>
            <w:tcMar>
              <w:top w:w="0" w:type="dxa"/>
              <w:left w:w="108" w:type="dxa"/>
              <w:bottom w:w="0" w:type="dxa"/>
              <w:right w:w="108" w:type="dxa"/>
            </w:tcMar>
            <w:vAlign w:val="center"/>
          </w:tcPr>
          <w:p>
            <w:pPr>
              <w:spacing w:line="240" w:lineRule="exact"/>
              <w:jc w:val="left"/>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350" w:type="dxa"/>
            <w:gridSpan w:val="3"/>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小计((周课时未含网络课程）</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34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等线" w:hAnsi="等线" w:eastAsia="等线"/>
                <w:color w:val="000000"/>
                <w:sz w:val="22"/>
                <w:szCs w:val="22"/>
              </w:rPr>
              <w:t>520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等线" w:hAnsi="等线" w:eastAsia="等线"/>
                <w:color w:val="000000"/>
                <w:sz w:val="22"/>
                <w:szCs w:val="22"/>
              </w:rPr>
              <w:t>364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等线" w:hAnsi="等线" w:eastAsia="等线"/>
                <w:color w:val="000000"/>
                <w:sz w:val="22"/>
                <w:szCs w:val="22"/>
              </w:rPr>
              <w:t>156</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12</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hint="eastAsia" w:ascii="Times New Roman" w:hAnsi="Times New Roman"/>
                <w:sz w:val="18"/>
                <w:szCs w:val="18"/>
                <w:lang w:val="en-US" w:eastAsia="zh-CN"/>
              </w:rPr>
              <w:t>4.</w:t>
            </w:r>
            <w:r>
              <w:rPr>
                <w:rFonts w:hint="eastAsia" w:ascii="Times New Roman" w:hAnsi="Times New Roman"/>
                <w:sz w:val="18"/>
                <w:szCs w:val="18"/>
              </w:rPr>
              <w:t>5</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rPr>
              <w:t>1</w:t>
            </w:r>
            <w:r>
              <w:rPr>
                <w:rFonts w:hint="eastAsia" w:ascii="Times New Roman" w:hAnsi="Times New Roman"/>
                <w:sz w:val="18"/>
                <w:szCs w:val="18"/>
                <w:lang w:eastAsia="zh-CN"/>
              </w:rPr>
              <w:t>.</w:t>
            </w:r>
            <w:r>
              <w:rPr>
                <w:rFonts w:hint="eastAsia" w:ascii="Times New Roman" w:hAnsi="Times New Roman"/>
                <w:sz w:val="18"/>
                <w:szCs w:val="18"/>
                <w:lang w:val="en-US" w:eastAsia="zh-CN"/>
              </w:rPr>
              <w:t>5</w:t>
            </w:r>
            <w:bookmarkStart w:id="3" w:name="_GoBack"/>
            <w:bookmarkEnd w:id="3"/>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66" w:type="dxa"/>
            <w:vMerge w:val="restart"/>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r>
              <w:rPr>
                <w:rFonts w:hint="eastAsia" w:ascii="Times New Roman" w:hAnsi="Times New Roman"/>
                <w:sz w:val="18"/>
                <w:szCs w:val="18"/>
              </w:rPr>
              <w:t>专业基础课</w:t>
            </w:r>
          </w:p>
        </w:tc>
        <w:tc>
          <w:tcPr>
            <w:tcW w:w="55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5101024270</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C</w:t>
            </w:r>
            <w:r>
              <w:rPr>
                <w:rFonts w:hint="eastAsia"/>
                <w:color w:val="000000"/>
                <w:sz w:val="18"/>
                <w:szCs w:val="18"/>
              </w:rPr>
              <w:t>语言程序设计</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七</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5101024271</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电工电子技术</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24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w:t>
            </w:r>
            <w:r>
              <w:rPr>
                <w:rFonts w:hint="eastAsia"/>
                <w:color w:val="000000"/>
                <w:sz w:val="18"/>
                <w:szCs w:val="18"/>
              </w:rPr>
              <w:t>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七</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color w:val="000000"/>
                <w:sz w:val="18"/>
                <w:szCs w:val="18"/>
              </w:rPr>
              <w:t>5101024272</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计算机网络技术</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sz w:val="18"/>
                <w:szCs w:val="18"/>
              </w:rPr>
            </w:pPr>
            <w:r>
              <w:rPr>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sz w:val="18"/>
                <w:szCs w:val="18"/>
              </w:rPr>
            </w:pPr>
            <w:r>
              <w:rPr>
                <w:rFonts w:hint="eastAsia"/>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sz w:val="18"/>
                <w:szCs w:val="18"/>
              </w:rPr>
            </w:pPr>
            <w:r>
              <w:rPr>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w:t>
            </w:r>
            <w:r>
              <w:rPr>
                <w:rFonts w:hint="eastAsia"/>
                <w:color w:val="000000"/>
                <w:sz w:val="18"/>
                <w:szCs w:val="18"/>
              </w:rPr>
              <w:t>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七</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N</w:t>
            </w:r>
            <w:r>
              <w:rPr>
                <w:color w:val="000000"/>
                <w:sz w:val="18"/>
                <w:szCs w:val="18"/>
              </w:rPr>
              <w:t>5101024273</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单片机原理及其应用</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24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w:t>
            </w:r>
            <w:r>
              <w:rPr>
                <w:rFonts w:hint="eastAsia"/>
                <w:color w:val="000000"/>
                <w:sz w:val="18"/>
                <w:szCs w:val="18"/>
              </w:rPr>
              <w:t>*</w:t>
            </w:r>
            <w:r>
              <w:rPr>
                <w:color w:val="000000"/>
                <w:sz w:val="18"/>
                <w:szCs w:val="18"/>
              </w:rPr>
              <w:t>4</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5101024290</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数据库技术</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九</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restart"/>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专业核心课</w:t>
            </w: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5101024370</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工程制图</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24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w:t>
            </w:r>
            <w:r>
              <w:rPr>
                <w:rFonts w:hint="eastAsia"/>
                <w:color w:val="000000"/>
                <w:sz w:val="18"/>
                <w:szCs w:val="18"/>
              </w:rPr>
              <w:t>*</w:t>
            </w:r>
            <w:r>
              <w:rPr>
                <w:color w:val="000000"/>
                <w:sz w:val="18"/>
                <w:szCs w:val="18"/>
              </w:rPr>
              <w:t>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七</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N</w:t>
            </w:r>
            <w:r>
              <w:rPr>
                <w:color w:val="000000"/>
                <w:sz w:val="18"/>
                <w:szCs w:val="18"/>
              </w:rPr>
              <w:t>5101024371</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物联网嵌入式技术</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24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w:t>
            </w:r>
            <w:r>
              <w:rPr>
                <w:rFonts w:hint="eastAsia"/>
                <w:color w:val="000000"/>
                <w:sz w:val="18"/>
                <w:szCs w:val="18"/>
              </w:rPr>
              <w:t>*</w:t>
            </w:r>
            <w:r>
              <w:rPr>
                <w:color w:val="000000"/>
                <w:sz w:val="18"/>
                <w:szCs w:val="18"/>
              </w:rPr>
              <w:t>4</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8</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5101024372</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color w:val="000000"/>
                <w:sz w:val="18"/>
                <w:szCs w:val="18"/>
              </w:rPr>
              <w:t>Linux</w:t>
            </w:r>
            <w:r>
              <w:rPr>
                <w:rFonts w:hint="eastAsia"/>
                <w:color w:val="000000"/>
                <w:sz w:val="18"/>
                <w:szCs w:val="18"/>
              </w:rPr>
              <w:t>操作系统</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6*4</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9</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N</w:t>
            </w:r>
            <w:r>
              <w:rPr>
                <w:color w:val="000000"/>
                <w:sz w:val="18"/>
                <w:szCs w:val="18"/>
              </w:rPr>
              <w:t>5101024373</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物联网工程项目规划与实施</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24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w:t>
            </w:r>
            <w:r>
              <w:rPr>
                <w:rFonts w:hint="eastAsia"/>
                <w:color w:val="000000"/>
                <w:sz w:val="18"/>
                <w:szCs w:val="18"/>
              </w:rPr>
              <w:t>*</w:t>
            </w:r>
            <w:r>
              <w:rPr>
                <w:color w:val="000000"/>
                <w:sz w:val="18"/>
                <w:szCs w:val="18"/>
              </w:rPr>
              <w:t>4</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八</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C</w:t>
            </w:r>
            <w:r>
              <w:rPr>
                <w:color w:val="000000"/>
                <w:sz w:val="18"/>
                <w:szCs w:val="18"/>
              </w:rPr>
              <w:t>5101024390</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物联网工程项目管理</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w:t>
            </w:r>
            <w:r>
              <w:rPr>
                <w:rFonts w:hint="eastAsia"/>
                <w:color w:val="000000"/>
                <w:sz w:val="18"/>
                <w:szCs w:val="18"/>
              </w:rPr>
              <w:t>*</w:t>
            </w:r>
            <w:r>
              <w:rPr>
                <w:color w:val="000000"/>
                <w:sz w:val="18"/>
                <w:szCs w:val="18"/>
              </w:rPr>
              <w:t>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九</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11</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C</w:t>
            </w:r>
            <w:r>
              <w:rPr>
                <w:color w:val="000000"/>
                <w:sz w:val="18"/>
                <w:szCs w:val="18"/>
              </w:rPr>
              <w:t>5101024391</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人工智能应用技术</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32</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九</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12</w:t>
            </w: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N</w:t>
            </w:r>
            <w:r>
              <w:rPr>
                <w:color w:val="000000"/>
                <w:sz w:val="18"/>
                <w:szCs w:val="18"/>
              </w:rPr>
              <w:t>5101024392</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color w:val="000000"/>
                <w:sz w:val="18"/>
                <w:szCs w:val="18"/>
              </w:rPr>
            </w:pPr>
            <w:r>
              <w:rPr>
                <w:rFonts w:hint="eastAsia"/>
                <w:color w:val="000000"/>
                <w:sz w:val="18"/>
                <w:szCs w:val="18"/>
              </w:rPr>
              <w:t>传感网应用开发</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sz w:val="18"/>
                <w:szCs w:val="18"/>
              </w:rPr>
              <w:t>64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24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color w:val="000000"/>
                <w:sz w:val="18"/>
                <w:szCs w:val="18"/>
              </w:rPr>
              <w:t>40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1</w:t>
            </w:r>
            <w:r>
              <w:rPr>
                <w:color w:val="000000"/>
                <w:sz w:val="18"/>
                <w:szCs w:val="18"/>
              </w:rPr>
              <w:t>6*4</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color w:val="000000"/>
                <w:sz w:val="18"/>
                <w:szCs w:val="18"/>
              </w:rPr>
              <w:t>九</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restart"/>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专业实践课</w:t>
            </w: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岗位实习</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cs="Times New Roman"/>
                <w:color w:val="000000"/>
                <w:sz w:val="11"/>
                <w:szCs w:val="11"/>
                <w:lang w:bidi="ar"/>
              </w:rPr>
              <w:t>16.5</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200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3</w:t>
            </w:r>
            <w:r>
              <w:rPr>
                <w:rFonts w:hint="eastAsia" w:ascii="Times New Roman" w:hAnsi="Times New Roman"/>
                <w:sz w:val="18"/>
                <w:szCs w:val="18"/>
              </w:rPr>
              <w:t>w</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auto"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55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毕业设计（论文）</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70</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5W</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10</w:t>
            </w:r>
          </w:p>
        </w:tc>
      </w:tr>
      <w:tr>
        <w:tblPrEx>
          <w:tblCellMar>
            <w:top w:w="0" w:type="dxa"/>
            <w:left w:w="0" w:type="dxa"/>
            <w:bottom w:w="0" w:type="dxa"/>
            <w:right w:w="0" w:type="dxa"/>
          </w:tblCellMar>
        </w:tblPrEx>
        <w:trPr>
          <w:trHeight w:val="480" w:hRule="atLeast"/>
          <w:jc w:val="center"/>
        </w:trPr>
        <w:tc>
          <w:tcPr>
            <w:tcW w:w="507" w:type="dxa"/>
            <w:vMerge w:val="continue"/>
            <w:tcBorders>
              <w:left w:val="single" w:color="auto" w:sz="4" w:space="0"/>
              <w:bottom w:val="single" w:color="000000" w:sz="4" w:space="0"/>
              <w:right w:val="single" w:color="auto" w:sz="4" w:space="0"/>
            </w:tcBorders>
            <w:shd w:val="clear" w:color="FFFFFF" w:fill="FFFFFF"/>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tcBorders>
              <w:left w:val="single" w:color="auto"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240" w:lineRule="exact"/>
              <w:jc w:val="left"/>
              <w:rPr>
                <w:rFonts w:ascii="Times New Roman" w:hAnsi="Times New Roman"/>
                <w:sz w:val="18"/>
                <w:szCs w:val="18"/>
              </w:rPr>
            </w:pPr>
          </w:p>
        </w:tc>
        <w:tc>
          <w:tcPr>
            <w:tcW w:w="3350" w:type="dxa"/>
            <w:gridSpan w:val="3"/>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小计</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Times New Roman" w:hAnsi="Times New Roman" w:cs="Times New Roman"/>
                <w:color w:val="000000"/>
                <w:sz w:val="11"/>
                <w:szCs w:val="11"/>
                <w:lang w:bidi="ar"/>
              </w:rPr>
            </w:pPr>
            <w:r>
              <w:rPr>
                <w:rFonts w:ascii="Times New Roman" w:hAnsi="Times New Roman" w:cs="Times New Roman"/>
                <w:color w:val="000000"/>
                <w:sz w:val="11"/>
                <w:szCs w:val="11"/>
                <w:lang w:bidi="ar"/>
              </w:rPr>
              <w:t>70.5</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Times New Roman" w:hAnsi="Times New Roman" w:cs="Times New Roman"/>
                <w:color w:val="000000"/>
                <w:sz w:val="13"/>
                <w:szCs w:val="13"/>
                <w:lang w:bidi="ar"/>
              </w:rPr>
            </w:pPr>
            <w:r>
              <w:rPr>
                <w:sz w:val="16"/>
                <w:szCs w:val="16"/>
              </w:rPr>
              <w:t>1128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Times New Roman" w:hAnsi="Times New Roman" w:cs="Times New Roman"/>
                <w:color w:val="000000"/>
                <w:sz w:val="13"/>
                <w:szCs w:val="13"/>
                <w:lang w:bidi="ar"/>
              </w:rPr>
            </w:pPr>
            <w:r>
              <w:t>474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Times New Roman" w:hAnsi="Times New Roman" w:cs="Times New Roman"/>
                <w:color w:val="000000"/>
                <w:sz w:val="13"/>
                <w:szCs w:val="13"/>
                <w:lang w:bidi="ar"/>
              </w:rPr>
            </w:pPr>
            <w:r>
              <w:t>654</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16</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16</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ascii="Times New Roman" w:hAnsi="Times New Roman"/>
                <w:sz w:val="18"/>
                <w:szCs w:val="18"/>
              </w:rPr>
              <w:t>16</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r>
      <w:tr>
        <w:tblPrEx>
          <w:tblCellMar>
            <w:top w:w="0" w:type="dxa"/>
            <w:left w:w="0" w:type="dxa"/>
            <w:bottom w:w="0" w:type="dxa"/>
            <w:right w:w="0" w:type="dxa"/>
          </w:tblCellMar>
        </w:tblPrEx>
        <w:trPr>
          <w:trHeight w:val="715" w:hRule="atLeast"/>
          <w:jc w:val="center"/>
        </w:trPr>
        <w:tc>
          <w:tcPr>
            <w:tcW w:w="507" w:type="dxa"/>
            <w:vMerge w:val="restart"/>
            <w:tcBorders>
              <w:left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选修课程</w:t>
            </w:r>
          </w:p>
        </w:tc>
        <w:tc>
          <w:tcPr>
            <w:tcW w:w="366"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公共选修课程</w:t>
            </w:r>
          </w:p>
        </w:tc>
        <w:tc>
          <w:tcPr>
            <w:tcW w:w="55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123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5101024480</w:t>
            </w:r>
          </w:p>
        </w:tc>
        <w:tc>
          <w:tcPr>
            <w:tcW w:w="1566"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人文社科类、自然科学类经、济管理类、体育艺术类</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78</w:t>
            </w:r>
          </w:p>
        </w:tc>
      </w:tr>
      <w:tr>
        <w:tblPrEx>
          <w:tblCellMar>
            <w:top w:w="0" w:type="dxa"/>
            <w:left w:w="0" w:type="dxa"/>
            <w:bottom w:w="0" w:type="dxa"/>
            <w:right w:w="0" w:type="dxa"/>
          </w:tblCellMar>
        </w:tblPrEx>
        <w:trPr>
          <w:trHeight w:val="715" w:hRule="atLeast"/>
          <w:jc w:val="center"/>
        </w:trPr>
        <w:tc>
          <w:tcPr>
            <w:tcW w:w="507" w:type="dxa"/>
            <w:vMerge w:val="continue"/>
            <w:tcBorders>
              <w:left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66"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3350" w:type="dxa"/>
            <w:gridSpan w:val="3"/>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小计</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60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r>
      <w:tr>
        <w:tblPrEx>
          <w:tblCellMar>
            <w:top w:w="0" w:type="dxa"/>
            <w:left w:w="0" w:type="dxa"/>
            <w:bottom w:w="0" w:type="dxa"/>
            <w:right w:w="0" w:type="dxa"/>
          </w:tblCellMar>
        </w:tblPrEx>
        <w:trPr>
          <w:trHeight w:val="180" w:hRule="atLeast"/>
          <w:jc w:val="center"/>
        </w:trPr>
        <w:tc>
          <w:tcPr>
            <w:tcW w:w="422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18"/>
                <w:szCs w:val="18"/>
              </w:rPr>
            </w:pPr>
            <w:r>
              <w:rPr>
                <w:rFonts w:hint="eastAsia" w:ascii="Times New Roman" w:hAnsi="Times New Roman"/>
                <w:sz w:val="18"/>
                <w:szCs w:val="18"/>
              </w:rPr>
              <w:t>总计（周课时未含网络课程）</w:t>
            </w:r>
          </w:p>
        </w:tc>
        <w:tc>
          <w:tcPr>
            <w:tcW w:w="425"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ascii="Times New Roman" w:hAnsi="Times New Roman"/>
                <w:sz w:val="8"/>
                <w:szCs w:val="8"/>
              </w:rPr>
            </w:pPr>
            <w:r>
              <w:rPr>
                <w:rFonts w:ascii="Times New Roman" w:hAnsi="Times New Roman" w:cs="Times New Roman"/>
                <w:b/>
                <w:bCs/>
                <w:color w:val="000000"/>
                <w:sz w:val="8"/>
                <w:szCs w:val="8"/>
                <w:lang w:bidi="ar"/>
              </w:rPr>
              <w:t>108.5</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hint="default" w:ascii="Times New Roman" w:hAnsi="Times New Roman" w:eastAsia="宋体"/>
                <w:sz w:val="13"/>
                <w:szCs w:val="13"/>
                <w:lang w:val="en-US" w:eastAsia="zh-CN"/>
              </w:rPr>
            </w:pPr>
            <w:r>
              <w:rPr>
                <w:rFonts w:ascii="Times New Roman" w:hAnsi="Times New Roman" w:cs="Times New Roman"/>
                <w:color w:val="000000"/>
                <w:sz w:val="15"/>
                <w:szCs w:val="15"/>
                <w:lang w:bidi="ar"/>
              </w:rPr>
              <w:t>1</w:t>
            </w:r>
            <w:r>
              <w:rPr>
                <w:rFonts w:hint="eastAsia" w:ascii="Times New Roman" w:hAnsi="Times New Roman" w:cs="Times New Roman"/>
                <w:color w:val="000000"/>
                <w:sz w:val="15"/>
                <w:szCs w:val="15"/>
                <w:lang w:val="en-US" w:eastAsia="zh-CN" w:bidi="ar"/>
              </w:rPr>
              <w:t>708</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hint="default" w:ascii="Times New Roman" w:hAnsi="Times New Roman" w:eastAsia="宋体"/>
                <w:sz w:val="15"/>
                <w:szCs w:val="15"/>
                <w:lang w:val="en-US" w:eastAsia="zh-CN"/>
              </w:rPr>
            </w:pPr>
            <w:r>
              <w:rPr>
                <w:rFonts w:hint="eastAsia" w:ascii="Times New Roman" w:hAnsi="Times New Roman" w:cs="Times New Roman"/>
                <w:color w:val="000000"/>
                <w:sz w:val="15"/>
                <w:szCs w:val="15"/>
                <w:lang w:val="en-US" w:eastAsia="zh-CN" w:bidi="ar"/>
              </w:rPr>
              <w:t>850</w:t>
            </w:r>
          </w:p>
        </w:tc>
        <w:tc>
          <w:tcPr>
            <w:tcW w:w="567" w:type="dxa"/>
            <w:tcBorders>
              <w:bottom w:val="single" w:color="000000" w:sz="4" w:space="0"/>
              <w:right w:val="single" w:color="000000" w:sz="4" w:space="0"/>
            </w:tcBorders>
            <w:tcMar>
              <w:top w:w="0" w:type="dxa"/>
              <w:left w:w="108" w:type="dxa"/>
              <w:bottom w:w="0" w:type="dxa"/>
              <w:right w:w="108" w:type="dxa"/>
            </w:tcMar>
            <w:vAlign w:val="center"/>
          </w:tcPr>
          <w:p>
            <w:pPr>
              <w:widowControl/>
              <w:jc w:val="center"/>
              <w:textAlignment w:val="center"/>
              <w:rPr>
                <w:rFonts w:hint="default" w:ascii="Times New Roman" w:hAnsi="Times New Roman" w:eastAsia="宋体"/>
                <w:sz w:val="15"/>
                <w:szCs w:val="15"/>
                <w:lang w:val="en-US" w:eastAsia="zh-CN"/>
              </w:rPr>
            </w:pPr>
            <w:r>
              <w:rPr>
                <w:rFonts w:ascii="Times New Roman" w:hAnsi="Times New Roman" w:cs="Times New Roman"/>
                <w:color w:val="000000"/>
                <w:sz w:val="15"/>
                <w:szCs w:val="15"/>
                <w:lang w:bidi="ar"/>
              </w:rPr>
              <w:t>8</w:t>
            </w:r>
            <w:r>
              <w:rPr>
                <w:rFonts w:hint="eastAsia" w:ascii="Times New Roman" w:hAnsi="Times New Roman" w:cs="Times New Roman"/>
                <w:color w:val="000000"/>
                <w:sz w:val="15"/>
                <w:szCs w:val="15"/>
                <w:lang w:val="en-US" w:eastAsia="zh-CN" w:bidi="ar"/>
              </w:rPr>
              <w:t>58</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8</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1</w:t>
            </w:r>
          </w:p>
        </w:tc>
        <w:tc>
          <w:tcPr>
            <w:tcW w:w="60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7</w:t>
            </w:r>
          </w:p>
        </w:tc>
        <w:tc>
          <w:tcPr>
            <w:tcW w:w="60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c>
          <w:tcPr>
            <w:tcW w:w="65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　</w:t>
            </w:r>
          </w:p>
        </w:tc>
      </w:tr>
    </w:tbl>
    <w:p>
      <w:pPr>
        <w:spacing w:line="360" w:lineRule="exact"/>
        <w:ind w:firstLine="420"/>
        <w:rPr>
          <w:rFonts w:ascii="Times New Roman" w:hAnsi="Times New Roman"/>
          <w:sz w:val="21"/>
        </w:rPr>
        <w:sectPr>
          <w:headerReference r:id="rId3" w:type="default"/>
          <w:footerReference r:id="rId4" w:type="default"/>
          <w:pgSz w:w="11906" w:h="16838"/>
          <w:pgMar w:top="1985" w:right="1814" w:bottom="2098" w:left="1474" w:header="851" w:footer="992" w:gutter="0"/>
          <w:cols w:space="720" w:num="1"/>
          <w:docGrid w:type="lines" w:linePitch="312" w:charSpace="0"/>
        </w:sectPr>
      </w:pPr>
    </w:p>
    <w:p>
      <w:pPr>
        <w:spacing w:line="400" w:lineRule="exact"/>
        <w:ind w:firstLine="420"/>
        <w:rPr>
          <w:rFonts w:ascii="Times New Roman" w:hAnsi="Times New Roman"/>
          <w:sz w:val="21"/>
        </w:rPr>
      </w:pPr>
      <w:r>
        <w:rPr>
          <w:rFonts w:hint="eastAsia" w:ascii="Times New Roman" w:hAnsi="Times New Roman"/>
          <w:sz w:val="21"/>
        </w:rPr>
        <w:t>（三）课程结构比例表</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restart"/>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课程类型</w:t>
            </w:r>
          </w:p>
        </w:tc>
        <w:tc>
          <w:tcPr>
            <w:tcW w:w="7118" w:type="dxa"/>
            <w:gridSpan w:val="4"/>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continue"/>
            <w:vAlign w:val="center"/>
          </w:tcPr>
          <w:p>
            <w:pPr>
              <w:spacing w:line="360" w:lineRule="exact"/>
              <w:jc w:val="center"/>
              <w:rPr>
                <w:rFonts w:ascii="Times New Roman" w:hAnsi="Times New Roman"/>
                <w:b/>
                <w:sz w:val="18"/>
                <w:szCs w:val="18"/>
              </w:rPr>
            </w:pPr>
          </w:p>
        </w:tc>
        <w:tc>
          <w:tcPr>
            <w:tcW w:w="1780"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理论</w:t>
            </w:r>
          </w:p>
        </w:tc>
        <w:tc>
          <w:tcPr>
            <w:tcW w:w="1780"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实践</w:t>
            </w:r>
          </w:p>
        </w:tc>
        <w:tc>
          <w:tcPr>
            <w:tcW w:w="1780"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合计</w:t>
            </w:r>
          </w:p>
        </w:tc>
        <w:tc>
          <w:tcPr>
            <w:tcW w:w="1778" w:type="dxa"/>
            <w:vAlign w:val="center"/>
          </w:tcPr>
          <w:p>
            <w:pPr>
              <w:spacing w:line="360" w:lineRule="exact"/>
              <w:jc w:val="center"/>
              <w:rPr>
                <w:rFonts w:ascii="Times New Roman" w:hAnsi="Times New Roman"/>
                <w:b/>
                <w:sz w:val="18"/>
                <w:szCs w:val="18"/>
              </w:rPr>
            </w:pPr>
            <w:r>
              <w:rPr>
                <w:rFonts w:hint="eastAsia" w:ascii="Times New Roman" w:hAnsi="Times New Roman"/>
                <w:b/>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公共基础（选修）课</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424</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156</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580</w:t>
            </w:r>
          </w:p>
        </w:tc>
        <w:tc>
          <w:tcPr>
            <w:tcW w:w="1778"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专业基础课</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168</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216</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384</w:t>
            </w:r>
          </w:p>
        </w:tc>
        <w:tc>
          <w:tcPr>
            <w:tcW w:w="1778"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22.48%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专业核心课</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168</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216</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384</w:t>
            </w:r>
          </w:p>
        </w:tc>
        <w:tc>
          <w:tcPr>
            <w:tcW w:w="1778"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22.48%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专业实践课程</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90</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270</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360</w:t>
            </w:r>
          </w:p>
        </w:tc>
        <w:tc>
          <w:tcPr>
            <w:tcW w:w="1778" w:type="dxa"/>
            <w:vAlign w:val="center"/>
          </w:tcPr>
          <w:p>
            <w:pPr>
              <w:jc w:val="center"/>
              <w:rPr>
                <w:rFonts w:ascii="Times New Roman" w:hAnsi="Times New Roman"/>
                <w:sz w:val="18"/>
                <w:szCs w:val="18"/>
              </w:rPr>
            </w:pPr>
            <w:r>
              <w:rPr>
                <w:rFonts w:ascii="Times New Roman" w:hAnsi="Times New Roman" w:eastAsia="等线" w:cs="Times New Roman"/>
                <w:color w:val="000000"/>
                <w:sz w:val="18"/>
                <w:szCs w:val="18"/>
              </w:rPr>
              <w:t>21.08%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合计</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850</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858</w:t>
            </w:r>
          </w:p>
        </w:tc>
        <w:tc>
          <w:tcPr>
            <w:tcW w:w="1780" w:type="dxa"/>
            <w:vAlign w:val="center"/>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1708</w:t>
            </w:r>
          </w:p>
        </w:tc>
        <w:tc>
          <w:tcPr>
            <w:tcW w:w="1778" w:type="dxa"/>
            <w:vAlign w:val="center"/>
          </w:tcPr>
          <w:p>
            <w:pPr>
              <w:jc w:val="center"/>
              <w:rPr>
                <w:rFonts w:ascii="Times New Roman" w:hAnsi="Times New Roman"/>
                <w:sz w:val="18"/>
                <w:szCs w:val="18"/>
              </w:rPr>
            </w:pPr>
            <w:r>
              <w:rPr>
                <w:rFonts w:ascii="Times New Roman" w:hAnsi="Times New Roman" w:eastAsia="等线" w:cs="Times New Roman"/>
                <w:color w:val="00000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sz w:val="18"/>
                <w:szCs w:val="18"/>
              </w:rPr>
            </w:pPr>
            <w:r>
              <w:rPr>
                <w:rFonts w:hint="eastAsia" w:ascii="Times New Roman" w:hAnsi="Times New Roman"/>
                <w:sz w:val="18"/>
                <w:szCs w:val="18"/>
              </w:rPr>
              <w:t>比例</w:t>
            </w:r>
          </w:p>
        </w:tc>
        <w:tc>
          <w:tcPr>
            <w:tcW w:w="1780" w:type="dxa"/>
          </w:tcPr>
          <w:p>
            <w:pPr>
              <w:widowControl/>
              <w:jc w:val="center"/>
              <w:textAlignment w:val="top"/>
              <w:rPr>
                <w:rFonts w:ascii="Times New Roman" w:hAnsi="Times New Roman"/>
                <w:sz w:val="18"/>
                <w:szCs w:val="18"/>
              </w:rPr>
            </w:pPr>
            <w:r>
              <w:rPr>
                <w:rFonts w:ascii="Times New Roman" w:hAnsi="Times New Roman" w:eastAsia="等线" w:cs="Times New Roman"/>
                <w:color w:val="000000"/>
                <w:sz w:val="18"/>
                <w:szCs w:val="18"/>
              </w:rPr>
              <w:t>49.77%</w:t>
            </w:r>
          </w:p>
        </w:tc>
        <w:tc>
          <w:tcPr>
            <w:tcW w:w="1780" w:type="dxa"/>
          </w:tcPr>
          <w:p>
            <w:pPr>
              <w:widowControl/>
              <w:jc w:val="center"/>
              <w:textAlignment w:val="center"/>
              <w:rPr>
                <w:rFonts w:ascii="Times New Roman" w:hAnsi="Times New Roman"/>
                <w:sz w:val="18"/>
                <w:szCs w:val="18"/>
              </w:rPr>
            </w:pPr>
            <w:r>
              <w:rPr>
                <w:rFonts w:ascii="Times New Roman" w:hAnsi="Times New Roman" w:eastAsia="等线" w:cs="Times New Roman"/>
                <w:color w:val="000000"/>
                <w:sz w:val="18"/>
                <w:szCs w:val="18"/>
              </w:rPr>
              <w:t>50.23%</w:t>
            </w:r>
          </w:p>
        </w:tc>
        <w:tc>
          <w:tcPr>
            <w:tcW w:w="1780" w:type="dxa"/>
            <w:vAlign w:val="center"/>
          </w:tcPr>
          <w:p>
            <w:pPr>
              <w:jc w:val="center"/>
              <w:rPr>
                <w:rFonts w:ascii="Times New Roman" w:hAnsi="Times New Roman"/>
                <w:sz w:val="18"/>
                <w:szCs w:val="18"/>
              </w:rPr>
            </w:pPr>
            <w:r>
              <w:rPr>
                <w:rFonts w:ascii="Times New Roman" w:hAnsi="Times New Roman" w:eastAsia="等线" w:cs="Times New Roman"/>
                <w:color w:val="000000"/>
                <w:sz w:val="18"/>
                <w:szCs w:val="18"/>
              </w:rPr>
              <w:t>100%</w:t>
            </w:r>
          </w:p>
        </w:tc>
        <w:tc>
          <w:tcPr>
            <w:tcW w:w="1778" w:type="dxa"/>
            <w:vAlign w:val="center"/>
          </w:tcPr>
          <w:p>
            <w:pPr>
              <w:rPr>
                <w:rFonts w:ascii="Times New Roman" w:hAnsi="Times New Roman"/>
                <w:sz w:val="18"/>
                <w:szCs w:val="18"/>
              </w:rPr>
            </w:pPr>
            <w:r>
              <w:rPr>
                <w:rFonts w:ascii="Times New Roman" w:hAnsi="Times New Roman" w:eastAsia="等线" w:cs="Times New Roman"/>
                <w:color w:val="000000"/>
                <w:sz w:val="18"/>
                <w:szCs w:val="18"/>
              </w:rPr>
              <w:t>　</w:t>
            </w:r>
          </w:p>
        </w:tc>
      </w:tr>
    </w:tbl>
    <w:p>
      <w:pPr>
        <w:spacing w:line="300" w:lineRule="exact"/>
        <w:ind w:firstLine="482"/>
        <w:rPr>
          <w:rFonts w:ascii="Times New Roman" w:hAnsi="Times New Roman"/>
          <w:b/>
          <w:sz w:val="24"/>
          <w:highlight w:val="yellow"/>
        </w:rPr>
      </w:pPr>
    </w:p>
    <w:p>
      <w:pPr>
        <w:snapToGrid w:val="0"/>
        <w:spacing w:line="380" w:lineRule="exact"/>
        <w:ind w:firstLine="482"/>
        <w:rPr>
          <w:rFonts w:ascii="Times New Roman" w:hAnsi="Times New Roman"/>
          <w:b/>
          <w:sz w:val="24"/>
        </w:rPr>
      </w:pPr>
      <w:r>
        <w:rPr>
          <w:rFonts w:hint="eastAsia" w:ascii="Times New Roman" w:hAnsi="Times New Roman"/>
          <w:b/>
          <w:sz w:val="24"/>
        </w:rPr>
        <w:t>八、教学资源配置与要求</w:t>
      </w:r>
    </w:p>
    <w:p>
      <w:pPr>
        <w:snapToGrid w:val="0"/>
        <w:spacing w:line="380" w:lineRule="exact"/>
        <w:ind w:firstLine="420"/>
        <w:rPr>
          <w:rFonts w:ascii="Times New Roman" w:hAnsi="Times New Roman"/>
          <w:sz w:val="21"/>
        </w:rPr>
      </w:pPr>
      <w:r>
        <w:rPr>
          <w:rFonts w:hint="eastAsia" w:ascii="Times New Roman" w:hAnsi="Times New Roman"/>
          <w:sz w:val="21"/>
        </w:rPr>
        <w:t>（一）师资条件</w:t>
      </w:r>
    </w:p>
    <w:p>
      <w:pPr>
        <w:snapToGrid w:val="0"/>
        <w:spacing w:line="380" w:lineRule="exact"/>
        <w:ind w:firstLine="420" w:firstLineChars="200"/>
        <w:outlineLvl w:val="1"/>
        <w:rPr>
          <w:rFonts w:cs="Times New Roman"/>
          <w:color w:val="000000"/>
          <w:kern w:val="2"/>
          <w:sz w:val="21"/>
          <w:szCs w:val="21"/>
        </w:rPr>
      </w:pPr>
      <w:r>
        <w:rPr>
          <w:rFonts w:hint="eastAsia" w:cs="Times New Roman"/>
          <w:color w:val="000000"/>
          <w:kern w:val="2"/>
          <w:sz w:val="21"/>
          <w:szCs w:val="21"/>
        </w:rPr>
        <w:t>根据物联网应用技术专业人才培养目标和学生规模，进行相应的师资配备。按照工学结合的人才培养模式和教学做一体化的课程教学思想，教师在人才培养过程中，既是教师又是师傅；既要具备相应的专业知识，又要具备相应的专业技能；既要有新的高职教育理念，又要有课程开发能力和课程教学实施能力。因此，在师资结构上应按照专业带头人、骨干教师、双师型教师和兼职教师进行配备，并达到不同的能力要求。其中专业带头人1-2人，骨干教师比例应达到40%，双师型教师比例应达到</w:t>
      </w:r>
      <w:r>
        <w:rPr>
          <w:rFonts w:cs="Times New Roman"/>
          <w:color w:val="000000"/>
          <w:kern w:val="2"/>
          <w:sz w:val="21"/>
          <w:szCs w:val="21"/>
        </w:rPr>
        <w:t>40</w:t>
      </w:r>
      <w:r>
        <w:rPr>
          <w:rFonts w:hint="eastAsia" w:cs="Times New Roman"/>
          <w:color w:val="000000"/>
          <w:kern w:val="2"/>
          <w:sz w:val="21"/>
          <w:szCs w:val="21"/>
        </w:rPr>
        <w:t>%以上，兼职教师比例应达到30%以上。为保证人才培养质量，按照学生规模，师生比应达到1：17。</w:t>
      </w:r>
    </w:p>
    <w:p>
      <w:pPr>
        <w:snapToGrid w:val="0"/>
        <w:spacing w:line="380" w:lineRule="exact"/>
        <w:ind w:firstLine="420" w:firstLineChars="200"/>
        <w:rPr>
          <w:rFonts w:cs="Times New Roman"/>
          <w:color w:val="000000"/>
          <w:kern w:val="2"/>
          <w:sz w:val="21"/>
          <w:szCs w:val="21"/>
        </w:rPr>
      </w:pPr>
      <w:r>
        <w:rPr>
          <w:rFonts w:hint="eastAsia" w:cs="Times New Roman"/>
          <w:color w:val="000000"/>
          <w:kern w:val="2"/>
          <w:sz w:val="21"/>
          <w:szCs w:val="21"/>
        </w:rPr>
        <w:t>1.专业带头人</w:t>
      </w:r>
    </w:p>
    <w:p>
      <w:pPr>
        <w:snapToGrid w:val="0"/>
        <w:spacing w:line="380" w:lineRule="exact"/>
        <w:ind w:firstLine="420" w:firstLineChars="200"/>
        <w:rPr>
          <w:rFonts w:cs="Times New Roman"/>
          <w:color w:val="000000"/>
          <w:kern w:val="2"/>
          <w:sz w:val="21"/>
          <w:szCs w:val="21"/>
        </w:rPr>
      </w:pPr>
      <w:r>
        <w:rPr>
          <w:rFonts w:hint="eastAsia" w:cs="Times New Roman"/>
          <w:color w:val="000000"/>
          <w:kern w:val="2"/>
          <w:sz w:val="21"/>
          <w:szCs w:val="21"/>
        </w:rPr>
        <w:t>专业带头人需具有先进的教学理念、较强的教学设计、丰富的教学经验，专业知识全面，实践经验丰富，有较强的管理能力，对职业教育有深入研究，能够把握本专业领域发展方向，在专业建设和人才培养模式改革方面能起到带头作用。其主要工作有：组织行业、企业调研，进行人才需求分析，确定人才培养目标，组织召开专业教学指导委员会会议；主持课程体系建设工作，制定专业课程建设规划，组织课程开发与建设工作；统筹规划教学团队建设；主持满足教学实施的教学条件建设；主持建立教学保障运行机制。</w:t>
      </w:r>
    </w:p>
    <w:p>
      <w:pPr>
        <w:snapToGrid w:val="0"/>
        <w:spacing w:line="380" w:lineRule="exact"/>
        <w:ind w:firstLine="420" w:firstLineChars="200"/>
        <w:rPr>
          <w:rFonts w:cs="Times New Roman"/>
          <w:color w:val="000000"/>
          <w:kern w:val="2"/>
          <w:sz w:val="21"/>
          <w:szCs w:val="21"/>
        </w:rPr>
      </w:pPr>
      <w:r>
        <w:rPr>
          <w:rFonts w:hint="eastAsia" w:cs="Times New Roman"/>
          <w:color w:val="000000"/>
          <w:kern w:val="2"/>
          <w:sz w:val="21"/>
          <w:szCs w:val="21"/>
        </w:rPr>
        <w:t>2.骨干教师队伍</w:t>
      </w:r>
    </w:p>
    <w:p>
      <w:pPr>
        <w:snapToGrid w:val="0"/>
        <w:spacing w:line="380" w:lineRule="exact"/>
        <w:ind w:firstLine="420" w:firstLineChars="200"/>
        <w:rPr>
          <w:rFonts w:cs="Times New Roman"/>
          <w:color w:val="000000"/>
          <w:kern w:val="2"/>
          <w:sz w:val="21"/>
          <w:szCs w:val="21"/>
        </w:rPr>
      </w:pPr>
      <w:r>
        <w:rPr>
          <w:rFonts w:hint="eastAsia" w:cs="Times New Roman"/>
          <w:color w:val="000000"/>
          <w:kern w:val="2"/>
          <w:sz w:val="21"/>
          <w:szCs w:val="21"/>
        </w:rPr>
        <w:t>骨干教师需具有较丰富的专业知识和教学经验，能根据行业、企业实际开展教学工作，教学效果良好；对职业教育有一定的研究，具有职业课程开发与实施教学改革的能力；具有丰富的专业实践经历，能够组织实施教学做一体化教学。其主要工作有：参与人才培养方案制订的相关工作，进行专业核心课程的开发与建设，编写相关教学文件，进行教学做一体化实训室建设，参与教学管理制度的编制。</w:t>
      </w:r>
    </w:p>
    <w:p>
      <w:pPr>
        <w:snapToGrid w:val="0"/>
        <w:spacing w:line="380" w:lineRule="exact"/>
        <w:ind w:firstLine="420" w:firstLineChars="200"/>
        <w:rPr>
          <w:rFonts w:cs="Times New Roman"/>
          <w:color w:val="000000"/>
          <w:kern w:val="2"/>
          <w:sz w:val="21"/>
          <w:szCs w:val="21"/>
        </w:rPr>
      </w:pPr>
      <w:r>
        <w:rPr>
          <w:rFonts w:hint="eastAsia" w:cs="Times New Roman"/>
          <w:color w:val="000000"/>
          <w:kern w:val="2"/>
          <w:sz w:val="21"/>
          <w:szCs w:val="21"/>
        </w:rPr>
        <w:t>3.兼职教师队伍</w:t>
      </w:r>
    </w:p>
    <w:p>
      <w:pPr>
        <w:snapToGrid w:val="0"/>
        <w:spacing w:line="380" w:lineRule="exact"/>
        <w:ind w:firstLine="420" w:firstLineChars="200"/>
        <w:rPr>
          <w:rFonts w:cs="Times New Roman"/>
          <w:color w:val="000000"/>
          <w:kern w:val="2"/>
          <w:sz w:val="21"/>
          <w:szCs w:val="21"/>
        </w:rPr>
      </w:pPr>
      <w:r>
        <w:rPr>
          <w:rFonts w:hint="eastAsia" w:cs="Times New Roman"/>
          <w:color w:val="000000"/>
          <w:kern w:val="2"/>
          <w:sz w:val="21"/>
          <w:szCs w:val="21"/>
        </w:rPr>
        <w:t>兼职教师主要由具备丰富实践经验和较强专业技能的企业专家、一线技术人员和能工巧匠组成，具备较强的解决生产技术问题的能力，善于沟通与表达。其主要工作有：参与人才培养方案的制订；承担一定的教学任务，指导实训；参与课程开发与建设，参与相关教学文件的编写；参与教学做一体化实训室和校外实习基地建设。</w:t>
      </w:r>
    </w:p>
    <w:p>
      <w:pPr>
        <w:snapToGrid w:val="0"/>
        <w:spacing w:line="380" w:lineRule="exact"/>
        <w:ind w:firstLine="420"/>
        <w:rPr>
          <w:rFonts w:ascii="Times New Roman" w:hAnsi="Times New Roman"/>
          <w:sz w:val="21"/>
        </w:rPr>
      </w:pPr>
      <w:r>
        <w:rPr>
          <w:rFonts w:hint="eastAsia" w:ascii="Times New Roman" w:hAnsi="Times New Roman"/>
          <w:sz w:val="21"/>
        </w:rPr>
        <w:t>（二）实训条件</w:t>
      </w:r>
    </w:p>
    <w:p>
      <w:pPr>
        <w:snapToGrid w:val="0"/>
        <w:spacing w:line="380" w:lineRule="exact"/>
        <w:ind w:firstLine="420"/>
        <w:rPr>
          <w:rFonts w:ascii="Times New Roman" w:hAnsi="Times New Roman"/>
          <w:sz w:val="21"/>
        </w:rPr>
      </w:pPr>
      <w:r>
        <w:rPr>
          <w:rFonts w:hint="eastAsia" w:ascii="Times New Roman" w:hAnsi="Times New Roman"/>
          <w:sz w:val="21"/>
        </w:rPr>
        <w:t xml:space="preserve"> 1.校内实训场地</w:t>
      </w:r>
    </w:p>
    <w:p>
      <w:pPr>
        <w:snapToGrid w:val="0"/>
        <w:spacing w:line="380" w:lineRule="exact"/>
        <w:ind w:firstLine="422"/>
        <w:jc w:val="center"/>
        <w:rPr>
          <w:rFonts w:ascii="Times New Roman" w:hAnsi="Times New Roman"/>
          <w:sz w:val="21"/>
        </w:rPr>
      </w:pPr>
      <w:r>
        <w:rPr>
          <w:rFonts w:hint="eastAsia" w:ascii="Times New Roman" w:hAnsi="Times New Roman"/>
          <w:b/>
          <w:sz w:val="21"/>
        </w:rPr>
        <w:t>校内实训场地建设要求一览表</w:t>
      </w:r>
    </w:p>
    <w:tbl>
      <w:tblPr>
        <w:tblStyle w:val="7"/>
        <w:tblW w:w="8862" w:type="dxa"/>
        <w:jc w:val="center"/>
        <w:tblLayout w:type="fixed"/>
        <w:tblCellMar>
          <w:top w:w="0" w:type="dxa"/>
          <w:left w:w="0" w:type="dxa"/>
          <w:bottom w:w="0" w:type="dxa"/>
          <w:right w:w="0" w:type="dxa"/>
        </w:tblCellMar>
      </w:tblPr>
      <w:tblGrid>
        <w:gridCol w:w="2012"/>
        <w:gridCol w:w="2834"/>
        <w:gridCol w:w="4016"/>
      </w:tblGrid>
      <w:tr>
        <w:tblPrEx>
          <w:tblCellMar>
            <w:top w:w="0" w:type="dxa"/>
            <w:left w:w="0" w:type="dxa"/>
            <w:bottom w:w="0" w:type="dxa"/>
            <w:right w:w="0" w:type="dxa"/>
          </w:tblCellMar>
        </w:tblPrEx>
        <w:trPr>
          <w:trHeight w:val="567" w:hRule="atLeast"/>
          <w:jc w:val="center"/>
        </w:trPr>
        <w:tc>
          <w:tcPr>
            <w:tcW w:w="2012" w:type="dxa"/>
            <w:tcBorders>
              <w:top w:val="double" w:color="000000" w:sz="4" w:space="0"/>
              <w:left w:val="double" w:color="000000" w:sz="4" w:space="0"/>
              <w:bottom w:val="double" w:color="000000" w:sz="4" w:space="0"/>
              <w:right w:val="single" w:color="000000" w:sz="4" w:space="0"/>
            </w:tcBorders>
            <w:shd w:val="clear" w:color="auto" w:fill="FFFFFF"/>
            <w:tcMar>
              <w:top w:w="0" w:type="dxa"/>
              <w:left w:w="0" w:type="dxa"/>
              <w:bottom w:w="0" w:type="dxa"/>
              <w:right w:w="0" w:type="dxa"/>
            </w:tcMar>
            <w:vAlign w:val="center"/>
          </w:tcPr>
          <w:p>
            <w:pPr>
              <w:tabs>
                <w:tab w:val="left" w:pos="900"/>
              </w:tabs>
              <w:snapToGrid w:val="0"/>
              <w:spacing w:line="380" w:lineRule="exact"/>
              <w:jc w:val="center"/>
              <w:rPr>
                <w:rFonts w:ascii="Times New Roman" w:hAnsi="Times New Roman"/>
                <w:b/>
                <w:sz w:val="18"/>
              </w:rPr>
            </w:pPr>
            <w:r>
              <w:rPr>
                <w:rFonts w:hint="eastAsia" w:ascii="Times New Roman" w:hAnsi="Times New Roman"/>
                <w:b/>
                <w:sz w:val="18"/>
              </w:rPr>
              <w:t>实训场地名称</w:t>
            </w:r>
          </w:p>
        </w:tc>
        <w:tc>
          <w:tcPr>
            <w:tcW w:w="2834" w:type="dxa"/>
            <w:tcBorders>
              <w:top w:val="double" w:color="000000" w:sz="4" w:space="0"/>
              <w:left w:val="single" w:color="000000" w:sz="4" w:space="0"/>
              <w:bottom w:val="double" w:color="000000" w:sz="4" w:space="0"/>
              <w:right w:val="single" w:color="000000" w:sz="4" w:space="0"/>
            </w:tcBorders>
            <w:shd w:val="clear" w:color="auto" w:fill="FFFFFF"/>
            <w:tcMar>
              <w:top w:w="0" w:type="dxa"/>
              <w:left w:w="0" w:type="dxa"/>
              <w:bottom w:w="0" w:type="dxa"/>
              <w:right w:w="0" w:type="dxa"/>
            </w:tcMar>
            <w:vAlign w:val="center"/>
          </w:tcPr>
          <w:p>
            <w:pPr>
              <w:tabs>
                <w:tab w:val="left" w:pos="900"/>
              </w:tabs>
              <w:snapToGrid w:val="0"/>
              <w:spacing w:line="380" w:lineRule="exact"/>
              <w:jc w:val="center"/>
              <w:rPr>
                <w:rFonts w:ascii="Times New Roman" w:hAnsi="Times New Roman"/>
                <w:b/>
                <w:sz w:val="18"/>
              </w:rPr>
            </w:pPr>
            <w:r>
              <w:rPr>
                <w:rFonts w:hint="eastAsia" w:ascii="Times New Roman" w:hAnsi="Times New Roman"/>
                <w:b/>
                <w:sz w:val="18"/>
              </w:rPr>
              <w:t>主要设备配置</w:t>
            </w:r>
          </w:p>
        </w:tc>
        <w:tc>
          <w:tcPr>
            <w:tcW w:w="4016" w:type="dxa"/>
            <w:tcBorders>
              <w:top w:val="double" w:color="000000" w:sz="4" w:space="0"/>
              <w:left w:val="single" w:color="000000" w:sz="4" w:space="0"/>
              <w:bottom w:val="double" w:color="000000" w:sz="4" w:space="0"/>
              <w:right w:val="double" w:color="000000" w:sz="4" w:space="0"/>
            </w:tcBorders>
            <w:shd w:val="clear" w:color="auto" w:fill="FFFFFF"/>
            <w:tcMar>
              <w:top w:w="0" w:type="dxa"/>
              <w:left w:w="0" w:type="dxa"/>
              <w:bottom w:w="0" w:type="dxa"/>
              <w:right w:w="0" w:type="dxa"/>
            </w:tcMar>
            <w:vAlign w:val="center"/>
          </w:tcPr>
          <w:p>
            <w:pPr>
              <w:tabs>
                <w:tab w:val="left" w:pos="-7"/>
              </w:tabs>
              <w:snapToGrid w:val="0"/>
              <w:spacing w:line="380" w:lineRule="exact"/>
              <w:jc w:val="center"/>
              <w:rPr>
                <w:rFonts w:ascii="Times New Roman" w:hAnsi="Times New Roman"/>
                <w:b/>
                <w:sz w:val="18"/>
              </w:rPr>
            </w:pPr>
            <w:r>
              <w:rPr>
                <w:rFonts w:hint="eastAsia" w:ascii="Times New Roman" w:hAnsi="Times New Roman"/>
                <w:b/>
                <w:sz w:val="18"/>
              </w:rPr>
              <w:t>主要功能</w:t>
            </w:r>
          </w:p>
        </w:tc>
      </w:tr>
      <w:tr>
        <w:tblPrEx>
          <w:tblCellMar>
            <w:top w:w="0" w:type="dxa"/>
            <w:left w:w="0" w:type="dxa"/>
            <w:bottom w:w="0" w:type="dxa"/>
            <w:right w:w="0" w:type="dxa"/>
          </w:tblCellMar>
        </w:tblPrEx>
        <w:trPr>
          <w:trHeight w:val="330" w:hRule="atLeast"/>
          <w:jc w:val="center"/>
        </w:trPr>
        <w:tc>
          <w:tcPr>
            <w:tcW w:w="2012" w:type="dxa"/>
            <w:tcBorders>
              <w:top w:val="double" w:color="000000" w:sz="4" w:space="0"/>
              <w:left w:val="double" w:color="000000" w:sz="4" w:space="0"/>
              <w:bottom w:val="sing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ascii="Times New Roman" w:hAnsi="Times New Roman"/>
                <w:sz w:val="18"/>
              </w:rPr>
            </w:pPr>
            <w:r>
              <w:rPr>
                <w:rFonts w:hint="eastAsia" w:hAnsi="Times New Roman"/>
                <w:color w:val="000000"/>
                <w:sz w:val="18"/>
                <w:szCs w:val="18"/>
              </w:rPr>
              <w:t>传感网应用开发实训室（思泽楼216室）</w:t>
            </w:r>
          </w:p>
        </w:tc>
        <w:tc>
          <w:tcPr>
            <w:tcW w:w="2834" w:type="dxa"/>
            <w:tcBorders>
              <w:top w:val="doub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ascii="Times New Roman" w:hAnsi="Times New Roman"/>
                <w:sz w:val="18"/>
              </w:rPr>
            </w:pPr>
            <w:r>
              <w:rPr>
                <w:rFonts w:hint="eastAsia" w:hAnsi="Times New Roman"/>
                <w:bCs/>
                <w:color w:val="000000"/>
                <w:sz w:val="18"/>
                <w:szCs w:val="18"/>
              </w:rPr>
              <w:t>传感网应用开发套件30套，实验硬件（ZigBee协调器ZigBee模块、NBIOT模块、LORA模块、蓝牙通讯模块、WIFI通讯模块、报警的、灯泡、继电器模块等）</w:t>
            </w:r>
          </w:p>
        </w:tc>
        <w:tc>
          <w:tcPr>
            <w:tcW w:w="4016" w:type="dxa"/>
            <w:tcBorders>
              <w:top w:val="double" w:color="000000" w:sz="4" w:space="0"/>
              <w:left w:val="single" w:color="000000" w:sz="4" w:space="0"/>
              <w:bottom w:val="single" w:color="000000" w:sz="4" w:space="0"/>
              <w:right w:val="double" w:color="000000" w:sz="4" w:space="0"/>
            </w:tcBorders>
            <w:tcMar>
              <w:top w:w="0" w:type="dxa"/>
              <w:left w:w="0" w:type="dxa"/>
              <w:bottom w:w="0" w:type="dxa"/>
              <w:right w:w="0" w:type="dxa"/>
            </w:tcMar>
            <w:vAlign w:val="center"/>
          </w:tcPr>
          <w:p>
            <w:pPr>
              <w:tabs>
                <w:tab w:val="left" w:pos="900"/>
              </w:tabs>
              <w:snapToGrid w:val="0"/>
              <w:spacing w:line="380" w:lineRule="exact"/>
              <w:rPr>
                <w:rFonts w:ascii="Times New Roman" w:hAnsi="Times New Roman"/>
                <w:sz w:val="18"/>
              </w:rPr>
            </w:pPr>
            <w:r>
              <w:rPr>
                <w:rFonts w:hint="eastAsia" w:hAnsi="Times New Roman"/>
                <w:bCs/>
                <w:color w:val="000000"/>
                <w:sz w:val="18"/>
                <w:szCs w:val="18"/>
              </w:rPr>
              <w:t>通过上述ZigBee协调器ZigBee模块、NBIOT模块、LORA模块、蓝牙通讯模块、WIFI通讯模块、报警的、灯泡、继电器模块</w:t>
            </w:r>
            <w:r>
              <w:rPr>
                <w:rFonts w:hAnsi="Times New Roman"/>
                <w:bCs/>
                <w:color w:val="000000"/>
                <w:sz w:val="18"/>
                <w:szCs w:val="18"/>
              </w:rPr>
              <w:t xml:space="preserve"> </w:t>
            </w:r>
            <w:r>
              <w:rPr>
                <w:rFonts w:hint="eastAsia" w:hAnsi="Times New Roman"/>
                <w:bCs/>
                <w:color w:val="000000"/>
                <w:sz w:val="18"/>
                <w:szCs w:val="18"/>
              </w:rPr>
              <w:t>，可根据实际需求设计相应的硬件和软件编程，比如：温湿度预警监测系统的开发、无线抢答器的设计，以及无线通讯等等相关实训</w:t>
            </w:r>
          </w:p>
        </w:tc>
      </w:tr>
      <w:tr>
        <w:tblPrEx>
          <w:tblCellMar>
            <w:top w:w="0" w:type="dxa"/>
            <w:left w:w="0" w:type="dxa"/>
            <w:bottom w:w="0" w:type="dxa"/>
            <w:right w:w="0" w:type="dxa"/>
          </w:tblCellMar>
        </w:tblPrEx>
        <w:trPr>
          <w:trHeight w:val="195" w:hRule="atLeast"/>
          <w:jc w:val="center"/>
        </w:trPr>
        <w:tc>
          <w:tcPr>
            <w:tcW w:w="2012" w:type="dxa"/>
            <w:tcBorders>
              <w:top w:val="single" w:color="000000" w:sz="4" w:space="0"/>
              <w:left w:val="doub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ascii="Times New Roman" w:hAnsi="Times New Roman"/>
                <w:sz w:val="18"/>
              </w:rPr>
            </w:pPr>
            <w:r>
              <w:rPr>
                <w:rFonts w:hint="eastAsia" w:hAnsi="Times New Roman" w:cs="Times New Roman"/>
                <w:bCs/>
                <w:color w:val="000000"/>
                <w:kern w:val="2"/>
                <w:sz w:val="18"/>
                <w:szCs w:val="18"/>
              </w:rPr>
              <w:t>物联网现代学徒制实训基地</w:t>
            </w:r>
            <w:r>
              <w:rPr>
                <w:rFonts w:hint="eastAsia" w:hAnsi="Times New Roman"/>
                <w:color w:val="000000"/>
                <w:sz w:val="18"/>
                <w:szCs w:val="18"/>
              </w:rPr>
              <w:t>（思泽楼</w:t>
            </w:r>
            <w:r>
              <w:rPr>
                <w:rFonts w:hAnsi="Times New Roman"/>
                <w:color w:val="000000"/>
                <w:sz w:val="18"/>
                <w:szCs w:val="18"/>
              </w:rPr>
              <w:t>21</w:t>
            </w:r>
            <w:r>
              <w:rPr>
                <w:rFonts w:hint="eastAsia" w:hAnsi="Times New Roman"/>
                <w:color w:val="000000"/>
                <w:sz w:val="18"/>
                <w:szCs w:val="18"/>
              </w:rPr>
              <w:t>2室）</w:t>
            </w:r>
          </w:p>
        </w:tc>
        <w:tc>
          <w:tcPr>
            <w:tcW w:w="2834" w:type="dxa"/>
            <w:tcBorders>
              <w:top w:val="single" w:color="000000" w:sz="4" w:space="0"/>
              <w:left w:val="sing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ascii="Times New Roman" w:hAnsi="Times New Roman"/>
                <w:sz w:val="18"/>
              </w:rPr>
            </w:pPr>
            <w:r>
              <w:rPr>
                <w:rFonts w:hint="eastAsia" w:hAnsi="Times New Roman"/>
                <w:bCs/>
                <w:color w:val="000000"/>
                <w:sz w:val="18"/>
                <w:szCs w:val="18"/>
              </w:rPr>
              <w:t>物联网模拟实训平台10套，物联网工程应用实训系统2.0，物联网实训模块/传感器组建，监控报警系统一套，智慧消防系统等</w:t>
            </w:r>
          </w:p>
        </w:tc>
        <w:tc>
          <w:tcPr>
            <w:tcW w:w="4016" w:type="dxa"/>
            <w:tcBorders>
              <w:top w:val="single" w:color="000000" w:sz="4" w:space="0"/>
              <w:left w:val="single" w:color="000000" w:sz="4" w:space="0"/>
              <w:bottom w:val="double" w:color="000000" w:sz="4" w:space="0"/>
              <w:right w:val="double" w:color="000000" w:sz="4" w:space="0"/>
            </w:tcBorders>
            <w:tcMar>
              <w:top w:w="0" w:type="dxa"/>
              <w:left w:w="0" w:type="dxa"/>
              <w:bottom w:w="0" w:type="dxa"/>
              <w:right w:w="0" w:type="dxa"/>
            </w:tcMar>
            <w:vAlign w:val="center"/>
          </w:tcPr>
          <w:p>
            <w:pPr>
              <w:tabs>
                <w:tab w:val="left" w:pos="900"/>
              </w:tabs>
              <w:snapToGrid w:val="0"/>
              <w:spacing w:line="380" w:lineRule="exact"/>
              <w:rPr>
                <w:rFonts w:ascii="Times New Roman" w:hAnsi="Times New Roman"/>
                <w:sz w:val="18"/>
              </w:rPr>
            </w:pPr>
            <w:r>
              <w:rPr>
                <w:rFonts w:hint="eastAsia" w:hAnsi="Times New Roman"/>
                <w:bCs/>
                <w:color w:val="000000"/>
                <w:sz w:val="18"/>
                <w:szCs w:val="18"/>
              </w:rPr>
              <w:t>利用目前最新的智能楼宇系统，实现真实半开放式的物联网应用场所，通过学习使学生对物联网应用建立一个初步认知。实训基地中的线缆敷设和系统集成接口采用开放式的，学生在建立起一定技能的基础上可以在场所内进行真实的线缆敷设和设备安装。完成物联网项目施工、项目设计和系统集成等方面的知识。</w:t>
            </w:r>
          </w:p>
        </w:tc>
      </w:tr>
      <w:tr>
        <w:tblPrEx>
          <w:tblCellMar>
            <w:top w:w="0" w:type="dxa"/>
            <w:left w:w="0" w:type="dxa"/>
            <w:bottom w:w="0" w:type="dxa"/>
            <w:right w:w="0" w:type="dxa"/>
          </w:tblCellMar>
        </w:tblPrEx>
        <w:trPr>
          <w:trHeight w:val="195" w:hRule="atLeast"/>
          <w:jc w:val="center"/>
        </w:trPr>
        <w:tc>
          <w:tcPr>
            <w:tcW w:w="2012" w:type="dxa"/>
            <w:tcBorders>
              <w:top w:val="single" w:color="000000" w:sz="4" w:space="0"/>
              <w:left w:val="doub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s="Times New Roman"/>
                <w:bCs/>
                <w:color w:val="000000"/>
                <w:kern w:val="2"/>
                <w:sz w:val="18"/>
                <w:szCs w:val="18"/>
              </w:rPr>
            </w:pPr>
            <w:r>
              <w:rPr>
                <w:rFonts w:hint="eastAsia" w:hAnsi="Times New Roman"/>
                <w:color w:val="000000"/>
                <w:sz w:val="18"/>
                <w:szCs w:val="18"/>
              </w:rPr>
              <w:t>物联网实训室（思泽楼113室）</w:t>
            </w:r>
          </w:p>
        </w:tc>
        <w:tc>
          <w:tcPr>
            <w:tcW w:w="2834" w:type="dxa"/>
            <w:tcBorders>
              <w:top w:val="single" w:color="000000" w:sz="4" w:space="0"/>
              <w:left w:val="sing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bCs/>
                <w:color w:val="000000"/>
                <w:sz w:val="18"/>
                <w:szCs w:val="18"/>
              </w:rPr>
            </w:pPr>
            <w:r>
              <w:rPr>
                <w:rFonts w:hint="eastAsia" w:hAnsi="Times New Roman"/>
                <w:color w:val="000000"/>
                <w:sz w:val="18"/>
                <w:szCs w:val="18"/>
              </w:rPr>
              <w:t>智能家居平台4套，物联网实验箱12套</w:t>
            </w:r>
          </w:p>
        </w:tc>
        <w:tc>
          <w:tcPr>
            <w:tcW w:w="4016" w:type="dxa"/>
            <w:tcBorders>
              <w:top w:val="single" w:color="000000" w:sz="4" w:space="0"/>
              <w:left w:val="single" w:color="000000" w:sz="4" w:space="0"/>
              <w:bottom w:val="double" w:color="000000" w:sz="4" w:space="0"/>
              <w:right w:val="doub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bCs/>
                <w:color w:val="000000"/>
                <w:sz w:val="18"/>
                <w:szCs w:val="18"/>
              </w:rPr>
            </w:pPr>
            <w:r>
              <w:rPr>
                <w:rFonts w:hint="eastAsia" w:hAnsi="Times New Roman"/>
                <w:color w:val="000000"/>
                <w:sz w:val="18"/>
                <w:szCs w:val="18"/>
              </w:rPr>
              <w:t>传感器应用，物联网应用开发，智能家居安装与维护，射频传感的应用，智能门禁系统</w:t>
            </w:r>
          </w:p>
        </w:tc>
      </w:tr>
      <w:tr>
        <w:tblPrEx>
          <w:tblCellMar>
            <w:top w:w="0" w:type="dxa"/>
            <w:left w:w="0" w:type="dxa"/>
            <w:bottom w:w="0" w:type="dxa"/>
            <w:right w:w="0" w:type="dxa"/>
          </w:tblCellMar>
        </w:tblPrEx>
        <w:trPr>
          <w:trHeight w:val="195" w:hRule="atLeast"/>
          <w:jc w:val="center"/>
        </w:trPr>
        <w:tc>
          <w:tcPr>
            <w:tcW w:w="2012" w:type="dxa"/>
            <w:tcBorders>
              <w:top w:val="single" w:color="000000" w:sz="4" w:space="0"/>
              <w:left w:val="doub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电子电工实训室（思泽楼511室）</w:t>
            </w:r>
          </w:p>
        </w:tc>
        <w:tc>
          <w:tcPr>
            <w:tcW w:w="2834" w:type="dxa"/>
            <w:tcBorders>
              <w:top w:val="single" w:color="000000" w:sz="4" w:space="0"/>
              <w:left w:val="sing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电子电工实训室11套</w:t>
            </w:r>
          </w:p>
        </w:tc>
        <w:tc>
          <w:tcPr>
            <w:tcW w:w="4016" w:type="dxa"/>
            <w:tcBorders>
              <w:top w:val="single" w:color="000000" w:sz="4" w:space="0"/>
              <w:left w:val="single" w:color="000000" w:sz="4" w:space="0"/>
              <w:bottom w:val="double" w:color="000000" w:sz="4" w:space="0"/>
              <w:right w:val="doub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数字电路、逻辑电路实验</w:t>
            </w:r>
          </w:p>
        </w:tc>
      </w:tr>
      <w:tr>
        <w:tblPrEx>
          <w:tblCellMar>
            <w:top w:w="0" w:type="dxa"/>
            <w:left w:w="0" w:type="dxa"/>
            <w:bottom w:w="0" w:type="dxa"/>
            <w:right w:w="0" w:type="dxa"/>
          </w:tblCellMar>
        </w:tblPrEx>
        <w:trPr>
          <w:trHeight w:val="195" w:hRule="atLeast"/>
          <w:jc w:val="center"/>
        </w:trPr>
        <w:tc>
          <w:tcPr>
            <w:tcW w:w="2012" w:type="dxa"/>
            <w:tcBorders>
              <w:top w:val="single" w:color="000000" w:sz="4" w:space="0"/>
              <w:left w:val="doub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网络安全实训室（思泽楼512室）</w:t>
            </w:r>
          </w:p>
        </w:tc>
        <w:tc>
          <w:tcPr>
            <w:tcW w:w="2834" w:type="dxa"/>
            <w:tcBorders>
              <w:top w:val="single" w:color="000000" w:sz="4" w:space="0"/>
              <w:left w:val="sing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jc w:val="center"/>
              <w:rPr>
                <w:rFonts w:hAnsi="Times New Roman"/>
                <w:color w:val="000000"/>
                <w:sz w:val="18"/>
                <w:szCs w:val="18"/>
              </w:rPr>
            </w:pPr>
            <w:r>
              <w:rPr>
                <w:rFonts w:hint="eastAsia" w:hAnsi="Times New Roman"/>
                <w:color w:val="000000"/>
                <w:sz w:val="18"/>
                <w:szCs w:val="18"/>
              </w:rPr>
              <w:t>PC机（60套）</w:t>
            </w:r>
          </w:p>
          <w:p>
            <w:pPr>
              <w:tabs>
                <w:tab w:val="left" w:pos="900"/>
              </w:tabs>
              <w:snapToGrid w:val="0"/>
              <w:jc w:val="center"/>
              <w:rPr>
                <w:rFonts w:hAnsi="Times New Roman"/>
                <w:color w:val="000000"/>
                <w:sz w:val="18"/>
                <w:szCs w:val="18"/>
              </w:rPr>
            </w:pPr>
            <w:r>
              <w:rPr>
                <w:rFonts w:hint="eastAsia" w:hAnsi="Times New Roman"/>
                <w:color w:val="000000"/>
                <w:sz w:val="18"/>
                <w:szCs w:val="18"/>
              </w:rPr>
              <w:t>交换机（4台）</w:t>
            </w:r>
          </w:p>
          <w:p>
            <w:pPr>
              <w:tabs>
                <w:tab w:val="left" w:pos="900"/>
              </w:tabs>
              <w:snapToGrid w:val="0"/>
              <w:jc w:val="center"/>
              <w:rPr>
                <w:rFonts w:hAnsi="Times New Roman"/>
                <w:color w:val="000000"/>
                <w:sz w:val="18"/>
                <w:szCs w:val="18"/>
              </w:rPr>
            </w:pPr>
            <w:r>
              <w:rPr>
                <w:rFonts w:hint="eastAsia" w:hAnsi="Times New Roman"/>
                <w:color w:val="000000"/>
                <w:sz w:val="18"/>
                <w:szCs w:val="18"/>
              </w:rPr>
              <w:t>投影仪（1台）</w:t>
            </w:r>
          </w:p>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神州数码网络安全实训平台设备一套</w:t>
            </w:r>
          </w:p>
        </w:tc>
        <w:tc>
          <w:tcPr>
            <w:tcW w:w="4016" w:type="dxa"/>
            <w:tcBorders>
              <w:top w:val="single" w:color="000000" w:sz="4" w:space="0"/>
              <w:left w:val="single" w:color="000000" w:sz="4" w:space="0"/>
              <w:bottom w:val="double" w:color="000000" w:sz="4" w:space="0"/>
              <w:right w:val="doub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完成物联网组网的实验、信息处理、网络安全实训。</w:t>
            </w:r>
          </w:p>
        </w:tc>
      </w:tr>
      <w:tr>
        <w:tblPrEx>
          <w:tblCellMar>
            <w:top w:w="0" w:type="dxa"/>
            <w:left w:w="0" w:type="dxa"/>
            <w:bottom w:w="0" w:type="dxa"/>
            <w:right w:w="0" w:type="dxa"/>
          </w:tblCellMar>
        </w:tblPrEx>
        <w:trPr>
          <w:trHeight w:val="195" w:hRule="atLeast"/>
          <w:jc w:val="center"/>
        </w:trPr>
        <w:tc>
          <w:tcPr>
            <w:tcW w:w="2012" w:type="dxa"/>
            <w:tcBorders>
              <w:top w:val="single" w:color="000000" w:sz="4" w:space="0"/>
              <w:left w:val="doub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智能楼宇综合布线实训室（思泽楼411室）</w:t>
            </w:r>
          </w:p>
        </w:tc>
        <w:tc>
          <w:tcPr>
            <w:tcW w:w="2834" w:type="dxa"/>
            <w:tcBorders>
              <w:top w:val="single" w:color="000000" w:sz="4" w:space="0"/>
              <w:left w:val="sing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jc w:val="center"/>
              <w:rPr>
                <w:rFonts w:hAnsi="Times New Roman"/>
                <w:color w:val="000000"/>
                <w:sz w:val="18"/>
                <w:szCs w:val="18"/>
              </w:rPr>
            </w:pPr>
            <w:r>
              <w:rPr>
                <w:rFonts w:hint="eastAsia" w:hAnsi="Times New Roman"/>
                <w:color w:val="000000"/>
                <w:sz w:val="18"/>
                <w:szCs w:val="18"/>
              </w:rPr>
              <w:t>西元网络综合实训平台5套</w:t>
            </w:r>
          </w:p>
          <w:p>
            <w:pPr>
              <w:tabs>
                <w:tab w:val="left" w:pos="900"/>
              </w:tabs>
              <w:snapToGrid w:val="0"/>
              <w:jc w:val="center"/>
              <w:rPr>
                <w:rFonts w:hAnsi="Times New Roman"/>
                <w:color w:val="000000"/>
                <w:sz w:val="18"/>
                <w:szCs w:val="18"/>
              </w:rPr>
            </w:pPr>
            <w:r>
              <w:rPr>
                <w:rFonts w:hint="eastAsia" w:hAnsi="Times New Roman"/>
                <w:color w:val="000000"/>
                <w:sz w:val="18"/>
                <w:szCs w:val="18"/>
              </w:rPr>
              <w:t>网络布线组合工具6套</w:t>
            </w:r>
          </w:p>
          <w:p>
            <w:pPr>
              <w:tabs>
                <w:tab w:val="left" w:pos="900"/>
              </w:tabs>
              <w:snapToGrid w:val="0"/>
              <w:jc w:val="center"/>
              <w:rPr>
                <w:rFonts w:hAnsi="Times New Roman"/>
                <w:color w:val="000000"/>
                <w:sz w:val="18"/>
                <w:szCs w:val="18"/>
              </w:rPr>
            </w:pPr>
            <w:r>
              <w:rPr>
                <w:rFonts w:hint="eastAsia" w:hAnsi="Times New Roman"/>
                <w:color w:val="000000"/>
                <w:sz w:val="18"/>
                <w:szCs w:val="18"/>
              </w:rPr>
              <w:t>语音模块、数据模块、端接模块、各种线缆等。</w:t>
            </w:r>
          </w:p>
        </w:tc>
        <w:tc>
          <w:tcPr>
            <w:tcW w:w="4016" w:type="dxa"/>
            <w:tcBorders>
              <w:top w:val="single" w:color="000000" w:sz="4" w:space="0"/>
              <w:left w:val="single" w:color="000000" w:sz="4" w:space="0"/>
              <w:bottom w:val="double" w:color="000000" w:sz="4" w:space="0"/>
              <w:right w:val="doub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语音、数据、视频综合布线系统实训环境，具备综合布线基本技能训练和网络工程项目实训、网络工程师和综合布线工程师认证培训的功能。</w:t>
            </w:r>
          </w:p>
        </w:tc>
      </w:tr>
      <w:tr>
        <w:tblPrEx>
          <w:tblCellMar>
            <w:top w:w="0" w:type="dxa"/>
            <w:left w:w="0" w:type="dxa"/>
            <w:bottom w:w="0" w:type="dxa"/>
            <w:right w:w="0" w:type="dxa"/>
          </w:tblCellMar>
        </w:tblPrEx>
        <w:trPr>
          <w:trHeight w:val="195" w:hRule="atLeast"/>
          <w:jc w:val="center"/>
        </w:trPr>
        <w:tc>
          <w:tcPr>
            <w:tcW w:w="2012" w:type="dxa"/>
            <w:tcBorders>
              <w:top w:val="single" w:color="000000" w:sz="4" w:space="0"/>
              <w:left w:val="doub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物联网研发中心</w:t>
            </w:r>
          </w:p>
        </w:tc>
        <w:tc>
          <w:tcPr>
            <w:tcW w:w="2834" w:type="dxa"/>
            <w:tcBorders>
              <w:top w:val="single" w:color="000000" w:sz="4" w:space="0"/>
              <w:left w:val="single" w:color="000000" w:sz="4" w:space="0"/>
              <w:bottom w:val="double" w:color="000000" w:sz="4" w:space="0"/>
              <w:right w:val="single" w:color="000000" w:sz="4" w:space="0"/>
            </w:tcBorders>
            <w:tcMar>
              <w:top w:w="0" w:type="dxa"/>
              <w:left w:w="0" w:type="dxa"/>
              <w:bottom w:w="0" w:type="dxa"/>
              <w:right w:w="0" w:type="dxa"/>
            </w:tcMar>
            <w:vAlign w:val="center"/>
          </w:tcPr>
          <w:p>
            <w:pPr>
              <w:tabs>
                <w:tab w:val="left" w:pos="900"/>
              </w:tabs>
              <w:snapToGrid w:val="0"/>
              <w:jc w:val="center"/>
              <w:rPr>
                <w:rFonts w:hAnsi="Times New Roman"/>
                <w:color w:val="000000"/>
                <w:sz w:val="18"/>
                <w:szCs w:val="18"/>
              </w:rPr>
            </w:pPr>
            <w:r>
              <w:rPr>
                <w:rFonts w:hint="eastAsia" w:hAnsi="Times New Roman"/>
                <w:color w:val="000000"/>
                <w:sz w:val="18"/>
                <w:szCs w:val="18"/>
              </w:rPr>
              <w:t>服务器</w:t>
            </w:r>
            <w:r>
              <w:rPr>
                <w:rFonts w:hAnsi="Times New Roman"/>
                <w:color w:val="000000"/>
                <w:sz w:val="18"/>
                <w:szCs w:val="18"/>
              </w:rPr>
              <w:t>1</w:t>
            </w:r>
            <w:r>
              <w:rPr>
                <w:rFonts w:hint="eastAsia" w:hAnsi="Times New Roman"/>
                <w:color w:val="000000"/>
                <w:sz w:val="18"/>
                <w:szCs w:val="18"/>
              </w:rPr>
              <w:t>台</w:t>
            </w:r>
          </w:p>
          <w:p>
            <w:pPr>
              <w:tabs>
                <w:tab w:val="left" w:pos="900"/>
              </w:tabs>
              <w:snapToGrid w:val="0"/>
              <w:jc w:val="center"/>
              <w:rPr>
                <w:rFonts w:hAnsi="Times New Roman"/>
                <w:color w:val="000000"/>
                <w:sz w:val="18"/>
                <w:szCs w:val="18"/>
              </w:rPr>
            </w:pPr>
            <w:r>
              <w:rPr>
                <w:rFonts w:hint="eastAsia" w:hAnsi="Times New Roman"/>
                <w:color w:val="000000"/>
                <w:sz w:val="18"/>
                <w:szCs w:val="18"/>
              </w:rPr>
              <w:t>交换机</w:t>
            </w:r>
            <w:r>
              <w:rPr>
                <w:rFonts w:hAnsi="Times New Roman"/>
                <w:color w:val="000000"/>
                <w:sz w:val="18"/>
                <w:szCs w:val="18"/>
              </w:rPr>
              <w:t>1</w:t>
            </w:r>
            <w:r>
              <w:rPr>
                <w:rFonts w:hint="eastAsia" w:hAnsi="Times New Roman"/>
                <w:color w:val="000000"/>
                <w:sz w:val="18"/>
                <w:szCs w:val="18"/>
              </w:rPr>
              <w:t>台</w:t>
            </w:r>
          </w:p>
          <w:p>
            <w:pPr>
              <w:tabs>
                <w:tab w:val="left" w:pos="900"/>
              </w:tabs>
              <w:snapToGrid w:val="0"/>
              <w:jc w:val="center"/>
              <w:rPr>
                <w:rFonts w:hAnsi="Times New Roman"/>
                <w:color w:val="000000"/>
                <w:sz w:val="18"/>
                <w:szCs w:val="18"/>
              </w:rPr>
            </w:pPr>
            <w:r>
              <w:rPr>
                <w:rFonts w:hint="eastAsia" w:hAnsi="Times New Roman"/>
                <w:color w:val="000000"/>
                <w:sz w:val="18"/>
                <w:szCs w:val="18"/>
              </w:rPr>
              <w:t>线路板雕刻机</w:t>
            </w:r>
            <w:r>
              <w:rPr>
                <w:rFonts w:hAnsi="Times New Roman"/>
                <w:color w:val="000000"/>
                <w:sz w:val="18"/>
                <w:szCs w:val="18"/>
              </w:rPr>
              <w:t>1</w:t>
            </w:r>
            <w:r>
              <w:rPr>
                <w:rFonts w:hint="eastAsia" w:hAnsi="Times New Roman"/>
                <w:color w:val="000000"/>
                <w:sz w:val="18"/>
                <w:szCs w:val="18"/>
              </w:rPr>
              <w:t>台</w:t>
            </w:r>
          </w:p>
          <w:p>
            <w:pPr>
              <w:tabs>
                <w:tab w:val="left" w:pos="900"/>
              </w:tabs>
              <w:snapToGrid w:val="0"/>
              <w:jc w:val="center"/>
              <w:rPr>
                <w:rFonts w:hAnsi="Times New Roman"/>
                <w:color w:val="000000"/>
                <w:sz w:val="18"/>
                <w:szCs w:val="18"/>
              </w:rPr>
            </w:pPr>
            <w:r>
              <w:rPr>
                <w:rFonts w:hint="eastAsia" w:hAnsi="Times New Roman"/>
                <w:color w:val="000000"/>
                <w:sz w:val="18"/>
                <w:szCs w:val="18"/>
              </w:rPr>
              <w:t>数字存储示波器</w:t>
            </w:r>
            <w:r>
              <w:rPr>
                <w:rFonts w:hAnsi="Times New Roman"/>
                <w:color w:val="000000"/>
                <w:sz w:val="18"/>
                <w:szCs w:val="18"/>
              </w:rPr>
              <w:t>1</w:t>
            </w:r>
            <w:r>
              <w:rPr>
                <w:rFonts w:hint="eastAsia" w:hAnsi="Times New Roman"/>
                <w:color w:val="000000"/>
                <w:sz w:val="18"/>
                <w:szCs w:val="18"/>
              </w:rPr>
              <w:t>台</w:t>
            </w:r>
          </w:p>
          <w:p>
            <w:pPr>
              <w:tabs>
                <w:tab w:val="left" w:pos="900"/>
              </w:tabs>
              <w:snapToGrid w:val="0"/>
              <w:jc w:val="center"/>
              <w:rPr>
                <w:rFonts w:hAnsi="Times New Roman"/>
                <w:color w:val="000000"/>
                <w:sz w:val="18"/>
                <w:szCs w:val="18"/>
              </w:rPr>
            </w:pPr>
            <w:r>
              <w:rPr>
                <w:rFonts w:hint="eastAsia" w:hAnsi="Times New Roman"/>
                <w:color w:val="000000"/>
                <w:sz w:val="18"/>
                <w:szCs w:val="18"/>
              </w:rPr>
              <w:t>信号发生器</w:t>
            </w:r>
            <w:r>
              <w:rPr>
                <w:rFonts w:hAnsi="Times New Roman"/>
                <w:color w:val="000000"/>
                <w:sz w:val="18"/>
                <w:szCs w:val="18"/>
              </w:rPr>
              <w:t>1</w:t>
            </w:r>
            <w:r>
              <w:rPr>
                <w:rFonts w:hint="eastAsia" w:hAnsi="Times New Roman"/>
                <w:color w:val="000000"/>
                <w:sz w:val="18"/>
                <w:szCs w:val="18"/>
              </w:rPr>
              <w:t>台</w:t>
            </w:r>
          </w:p>
          <w:p>
            <w:pPr>
              <w:tabs>
                <w:tab w:val="left" w:pos="900"/>
              </w:tabs>
              <w:snapToGrid w:val="0"/>
              <w:jc w:val="center"/>
              <w:rPr>
                <w:rFonts w:hAnsi="Times New Roman"/>
                <w:color w:val="000000"/>
                <w:sz w:val="18"/>
                <w:szCs w:val="18"/>
              </w:rPr>
            </w:pPr>
            <w:r>
              <w:rPr>
                <w:rFonts w:hint="eastAsia" w:hAnsi="Times New Roman"/>
                <w:color w:val="000000"/>
                <w:sz w:val="18"/>
                <w:szCs w:val="18"/>
              </w:rPr>
              <w:t>其它相关配套设施</w:t>
            </w:r>
          </w:p>
        </w:tc>
        <w:tc>
          <w:tcPr>
            <w:tcW w:w="4016" w:type="dxa"/>
            <w:tcBorders>
              <w:top w:val="single" w:color="000000" w:sz="4" w:space="0"/>
              <w:left w:val="single" w:color="000000" w:sz="4" w:space="0"/>
              <w:bottom w:val="double" w:color="000000" w:sz="4" w:space="0"/>
              <w:right w:val="double" w:color="000000" w:sz="4" w:space="0"/>
            </w:tcBorders>
            <w:tcMar>
              <w:top w:w="0" w:type="dxa"/>
              <w:left w:w="0" w:type="dxa"/>
              <w:bottom w:w="0" w:type="dxa"/>
              <w:right w:w="0" w:type="dxa"/>
            </w:tcMar>
            <w:vAlign w:val="center"/>
          </w:tcPr>
          <w:p>
            <w:pPr>
              <w:tabs>
                <w:tab w:val="left" w:pos="900"/>
              </w:tabs>
              <w:snapToGrid w:val="0"/>
              <w:spacing w:line="380" w:lineRule="exact"/>
              <w:rPr>
                <w:rFonts w:hAnsi="Times New Roman"/>
                <w:color w:val="000000"/>
                <w:sz w:val="18"/>
                <w:szCs w:val="18"/>
              </w:rPr>
            </w:pPr>
            <w:r>
              <w:rPr>
                <w:rFonts w:hint="eastAsia" w:hAnsi="Times New Roman"/>
                <w:color w:val="000000"/>
                <w:sz w:val="18"/>
                <w:szCs w:val="18"/>
              </w:rPr>
              <w:t>电路设计、科研项目开发</w:t>
            </w:r>
          </w:p>
        </w:tc>
      </w:tr>
    </w:tbl>
    <w:p>
      <w:pPr>
        <w:snapToGrid w:val="0"/>
        <w:spacing w:line="380" w:lineRule="exact"/>
        <w:ind w:firstLine="420"/>
        <w:rPr>
          <w:rFonts w:ascii="Times New Roman" w:hAnsi="Times New Roman"/>
          <w:sz w:val="21"/>
        </w:rPr>
      </w:pPr>
      <w:r>
        <w:rPr>
          <w:rFonts w:hint="eastAsia" w:ascii="Times New Roman" w:hAnsi="Times New Roman"/>
          <w:sz w:val="21"/>
        </w:rPr>
        <w:t>2.校外实习场地</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校外实习单位需要符合以下条件：</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岗位性质：企业能满足学生第六学期的岗位实习及部分学生就业等需求。</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通过市场调研、企业走访，本专业精选一批实践机会多，就业对口的企业，部分名单如下：</w:t>
      </w:r>
      <w:bookmarkStart w:id="2" w:name="_Hlk43726267"/>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1、南昌蓝创科技有限公司</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2、江西安翔实业有限公司</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3、江西蓝电智能研究院有限公司</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4、江西腾泽科技有限公司</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5、江西国鼎科技有限公司</w:t>
      </w:r>
    </w:p>
    <w:p>
      <w:pPr>
        <w:spacing w:line="380" w:lineRule="exact"/>
        <w:ind w:firstLine="420" w:firstLineChars="200"/>
        <w:outlineLvl w:val="0"/>
        <w:rPr>
          <w:rFonts w:hAnsi="Times New Roman" w:cs="Times New Roman"/>
          <w:color w:val="000000"/>
          <w:kern w:val="2"/>
          <w:sz w:val="21"/>
          <w:szCs w:val="21"/>
        </w:rPr>
      </w:pPr>
      <w:r>
        <w:rPr>
          <w:rFonts w:hint="eastAsia" w:hAnsi="Times New Roman" w:cs="Times New Roman"/>
          <w:color w:val="000000"/>
          <w:kern w:val="2"/>
          <w:sz w:val="21"/>
          <w:szCs w:val="21"/>
        </w:rPr>
        <w:t>6、江西三板斧智能科技限公司</w:t>
      </w:r>
    </w:p>
    <w:p>
      <w:pPr>
        <w:spacing w:line="380" w:lineRule="exact"/>
        <w:ind w:firstLine="420" w:firstLineChars="200"/>
        <w:outlineLvl w:val="0"/>
        <w:rPr>
          <w:rFonts w:hAnsi="Times New Roman" w:cs="Times New Roman"/>
          <w:color w:val="000000"/>
          <w:kern w:val="2"/>
          <w:sz w:val="21"/>
          <w:szCs w:val="21"/>
        </w:rPr>
      </w:pPr>
      <w:r>
        <w:rPr>
          <w:rFonts w:hint="eastAsia" w:hAnsi="Times New Roman" w:cs="Times New Roman"/>
          <w:color w:val="000000"/>
          <w:kern w:val="2"/>
          <w:sz w:val="21"/>
          <w:szCs w:val="21"/>
        </w:rPr>
        <w:t>7、江西雷威智能科技有限公司</w:t>
      </w:r>
    </w:p>
    <w:p>
      <w:pPr>
        <w:spacing w:line="380" w:lineRule="exact"/>
        <w:ind w:firstLine="420" w:firstLineChars="200"/>
        <w:outlineLvl w:val="0"/>
        <w:rPr>
          <w:rFonts w:hAnsi="Times New Roman" w:cs="Times New Roman"/>
          <w:color w:val="000000"/>
          <w:kern w:val="2"/>
          <w:sz w:val="21"/>
          <w:szCs w:val="21"/>
        </w:rPr>
      </w:pPr>
      <w:r>
        <w:rPr>
          <w:rFonts w:hint="eastAsia" w:hAnsi="Times New Roman" w:cs="Times New Roman"/>
          <w:color w:val="000000"/>
          <w:kern w:val="2"/>
          <w:sz w:val="21"/>
          <w:szCs w:val="21"/>
        </w:rPr>
        <w:t>8、江西迪越科技发展有限公司</w:t>
      </w:r>
    </w:p>
    <w:p>
      <w:pPr>
        <w:snapToGrid w:val="0"/>
        <w:spacing w:line="380" w:lineRule="exact"/>
        <w:ind w:firstLine="420" w:firstLineChars="200"/>
        <w:rPr>
          <w:rFonts w:hAnsi="Times New Roman" w:cs="Times New Roman"/>
          <w:color w:val="000000"/>
          <w:kern w:val="2"/>
          <w:sz w:val="21"/>
          <w:szCs w:val="21"/>
        </w:rPr>
      </w:pPr>
      <w:r>
        <w:rPr>
          <w:rFonts w:hint="eastAsia" w:hAnsi="Times New Roman" w:cs="Times New Roman"/>
          <w:color w:val="000000"/>
          <w:kern w:val="2"/>
          <w:sz w:val="21"/>
          <w:szCs w:val="21"/>
        </w:rPr>
        <w:t>9、泰豪科技股份有限公司电力电气分公司</w:t>
      </w:r>
    </w:p>
    <w:p>
      <w:pPr>
        <w:snapToGrid w:val="0"/>
        <w:spacing w:line="380" w:lineRule="exact"/>
        <w:ind w:firstLine="420" w:firstLineChars="200"/>
        <w:rPr>
          <w:rFonts w:hAnsi="Times New Roman" w:cs="Times New Roman"/>
          <w:color w:val="000000"/>
          <w:kern w:val="2"/>
          <w:sz w:val="21"/>
          <w:szCs w:val="21"/>
        </w:rPr>
      </w:pPr>
      <w:r>
        <w:rPr>
          <w:rFonts w:hAnsi="Times New Roman" w:cs="Times New Roman"/>
          <w:color w:val="000000"/>
          <w:kern w:val="2"/>
          <w:sz w:val="21"/>
          <w:szCs w:val="21"/>
        </w:rPr>
        <w:t>10</w:t>
      </w:r>
      <w:r>
        <w:rPr>
          <w:rFonts w:hint="eastAsia" w:hAnsi="Times New Roman" w:cs="Times New Roman"/>
          <w:color w:val="000000"/>
          <w:kern w:val="2"/>
          <w:sz w:val="21"/>
          <w:szCs w:val="21"/>
        </w:rPr>
        <w:t>、江西臻宸科技有限公司</w:t>
      </w:r>
    </w:p>
    <w:bookmarkEnd w:id="2"/>
    <w:p>
      <w:pPr>
        <w:snapToGrid w:val="0"/>
        <w:spacing w:line="380" w:lineRule="exact"/>
        <w:ind w:firstLine="420"/>
        <w:rPr>
          <w:rFonts w:ascii="Times New Roman" w:hAnsi="Times New Roman"/>
          <w:sz w:val="21"/>
        </w:rPr>
      </w:pPr>
      <w:r>
        <w:rPr>
          <w:rFonts w:hint="eastAsia" w:ascii="Times New Roman" w:hAnsi="Times New Roman"/>
          <w:sz w:val="21"/>
        </w:rPr>
        <w:t>（三）其他资源</w:t>
      </w:r>
    </w:p>
    <w:p>
      <w:pPr>
        <w:snapToGrid w:val="0"/>
        <w:spacing w:line="380" w:lineRule="exact"/>
        <w:ind w:firstLine="420" w:firstLineChars="200"/>
        <w:outlineLvl w:val="0"/>
        <w:rPr>
          <w:rFonts w:hAnsi="Times New Roman" w:cs="Times New Roman"/>
          <w:color w:val="000000"/>
          <w:kern w:val="2"/>
          <w:sz w:val="21"/>
          <w:szCs w:val="21"/>
        </w:rPr>
      </w:pPr>
      <w:r>
        <w:rPr>
          <w:rFonts w:hint="eastAsia" w:hAnsi="Times New Roman" w:cs="Times New Roman"/>
          <w:color w:val="000000"/>
          <w:kern w:val="2"/>
          <w:sz w:val="21"/>
          <w:szCs w:val="21"/>
        </w:rPr>
        <w:t>按照物联网专业群岗位职业能力要求，发挥群内核心专业辐射引领作用，进一步探索“现代学徒制”人才培养模式，以物联网建筑智能化集成交互服务类企业岗位核心技能为基础，构建“底层共享、中层分立、高层互选”的课程体系，群内各专业资源共建、共享。</w:t>
      </w:r>
    </w:p>
    <w:p>
      <w:pPr>
        <w:snapToGrid w:val="0"/>
        <w:spacing w:line="380" w:lineRule="exact"/>
        <w:ind w:firstLine="420" w:firstLineChars="200"/>
        <w:outlineLvl w:val="0"/>
        <w:rPr>
          <w:rFonts w:hAnsi="Times New Roman" w:cs="Times New Roman"/>
          <w:color w:val="000000"/>
          <w:kern w:val="2"/>
          <w:sz w:val="21"/>
          <w:szCs w:val="21"/>
        </w:rPr>
      </w:pPr>
      <w:r>
        <w:rPr>
          <w:rFonts w:hint="eastAsia" w:hAnsi="Times New Roman" w:cs="Times New Roman"/>
          <w:color w:val="000000"/>
          <w:kern w:val="2"/>
          <w:sz w:val="21"/>
          <w:szCs w:val="21"/>
        </w:rPr>
        <w:t>作为江西省物联网应用技术专业现代学徒制试点专业和江西省创新发展行动骨干专业，将重点建设对岗位技能培养起关键作用的《物联网工程项目施工》、《单片机原理及其应用》、《传感网应用开发》等核心课程和物联网专业教学资源库。学生可通过各种形式进行自主学习，拓宽知识领域，提高学习效率；教师可加强自身学习，提高教学能力；学院其他相关或相近专业、校外相关或相近专业可通过多种方式共享本专业的专业教学资源。</w:t>
      </w:r>
    </w:p>
    <w:p>
      <w:pPr>
        <w:snapToGrid w:val="0"/>
        <w:spacing w:line="380" w:lineRule="exact"/>
        <w:ind w:firstLine="482"/>
        <w:rPr>
          <w:rFonts w:ascii="Times New Roman" w:hAnsi="Times New Roman"/>
          <w:b/>
          <w:sz w:val="24"/>
        </w:rPr>
      </w:pPr>
      <w:r>
        <w:rPr>
          <w:rFonts w:hint="eastAsia" w:ascii="Times New Roman" w:hAnsi="Times New Roman"/>
          <w:b/>
          <w:sz w:val="24"/>
        </w:rPr>
        <w:t>九、运行实施与保障措施</w:t>
      </w:r>
    </w:p>
    <w:p>
      <w:pPr>
        <w:spacing w:line="380" w:lineRule="exact"/>
        <w:ind w:firstLine="420"/>
        <w:rPr>
          <w:rFonts w:ascii="Times New Roman" w:hAnsi="Times New Roman"/>
          <w:sz w:val="21"/>
        </w:rPr>
      </w:pPr>
      <w:r>
        <w:rPr>
          <w:rFonts w:hint="eastAsia" w:ascii="Times New Roman" w:hAnsi="Times New Roman"/>
          <w:sz w:val="21"/>
        </w:rPr>
        <w:t>（一）教学组织与实施</w:t>
      </w:r>
    </w:p>
    <w:p>
      <w:pPr>
        <w:spacing w:line="380" w:lineRule="exact"/>
        <w:ind w:firstLine="420"/>
        <w:rPr>
          <w:rFonts w:ascii="Times New Roman" w:hAnsi="Times New Roman"/>
          <w:sz w:val="21"/>
        </w:rPr>
      </w:pPr>
      <w:r>
        <w:rPr>
          <w:rFonts w:hint="eastAsia" w:ascii="Times New Roman" w:hAnsi="Times New Roman"/>
          <w:sz w:val="21"/>
        </w:rPr>
        <w:t>1.基本职业素质教学和创新实践育人活动的组织实施</w:t>
      </w:r>
    </w:p>
    <w:p>
      <w:pPr>
        <w:spacing w:line="380" w:lineRule="exact"/>
        <w:ind w:firstLine="420"/>
        <w:rPr>
          <w:rFonts w:ascii="Times New Roman" w:hAnsi="Times New Roman"/>
          <w:sz w:val="21"/>
        </w:rPr>
      </w:pPr>
      <w:r>
        <w:rPr>
          <w:rFonts w:ascii="Times New Roman" w:hAnsi="Times New Roman"/>
          <w:sz w:val="21"/>
        </w:rPr>
        <w:t>贯彻立德树人根本任务，立足培养德智体美劳全面发展的社会主义事业建设者和接班人，以提高学生素质能力为着力点，既要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ind w:firstLine="420" w:firstLineChars="200"/>
        <w:rPr>
          <w:rFonts w:ascii="Times New Roman" w:hAnsi="Times New Roman"/>
          <w:sz w:val="21"/>
        </w:rPr>
      </w:pPr>
      <w:r>
        <w:rPr>
          <w:rFonts w:ascii="Times New Roman" w:hAnsi="Times New Roman"/>
          <w:sz w:val="21"/>
        </w:rPr>
        <w:t>专业学生的基本职业素质教学和育人活动在完成中职阶段的素质能力提升的基础上分成两个时期，由学院办公室﹒人事处、党办</w:t>
      </w:r>
      <w:r>
        <w:rPr>
          <w:rFonts w:hint="eastAsia" w:ascii="Times New Roman" w:hAnsi="Times New Roman"/>
          <w:sz w:val="21"/>
        </w:rPr>
        <w:t>、党委</w:t>
      </w:r>
      <w:r>
        <w:rPr>
          <w:rFonts w:ascii="Times New Roman" w:hAnsi="Times New Roman"/>
          <w:sz w:val="21"/>
        </w:rPr>
        <w:t>宣传部、教务处、</w:t>
      </w:r>
      <w:r>
        <w:rPr>
          <w:rFonts w:hint="eastAsia" w:ascii="Times New Roman" w:hAnsi="Times New Roman"/>
          <w:sz w:val="21"/>
        </w:rPr>
        <w:t>产学研培发展</w:t>
      </w:r>
      <w:r>
        <w:rPr>
          <w:rFonts w:ascii="Times New Roman" w:hAnsi="Times New Roman"/>
          <w:sz w:val="21"/>
        </w:rPr>
        <w:t>中心、学工处·武装部</w:t>
      </w:r>
      <w:r>
        <w:rPr>
          <w:rFonts w:hint="eastAsia" w:ascii="Times New Roman" w:hAnsi="Times New Roman"/>
          <w:sz w:val="21"/>
        </w:rPr>
        <w:t>、</w:t>
      </w:r>
      <w:r>
        <w:rPr>
          <w:rFonts w:ascii="Times New Roman" w:hAnsi="Times New Roman"/>
          <w:sz w:val="21"/>
        </w:rPr>
        <w:t>团委、招生处、就业创业学院、</w:t>
      </w:r>
      <w:r>
        <w:rPr>
          <w:rFonts w:hint="eastAsia" w:ascii="Times New Roman" w:hAnsi="Times New Roman"/>
          <w:sz w:val="21"/>
        </w:rPr>
        <w:t>安全</w:t>
      </w:r>
      <w:r>
        <w:rPr>
          <w:rFonts w:ascii="Times New Roman" w:hAnsi="Times New Roman"/>
          <w:sz w:val="21"/>
        </w:rPr>
        <w:t>保卫处、</w:t>
      </w:r>
      <w:r>
        <w:rPr>
          <w:rFonts w:hint="eastAsia" w:ascii="Times New Roman" w:hAnsi="Times New Roman"/>
          <w:sz w:val="21"/>
        </w:rPr>
        <w:t>后勤服务中心</w:t>
      </w:r>
      <w:r>
        <w:rPr>
          <w:rFonts w:ascii="Times New Roman" w:hAnsi="Times New Roman"/>
          <w:sz w:val="21"/>
        </w:rPr>
        <w:t>、公共课教学部、</w:t>
      </w:r>
      <w:r>
        <w:rPr>
          <w:rFonts w:hint="eastAsia" w:ascii="Times New Roman" w:hAnsi="Times New Roman"/>
          <w:sz w:val="21"/>
        </w:rPr>
        <w:t>思政课部</w:t>
      </w:r>
      <w:r>
        <w:rPr>
          <w:rFonts w:ascii="Times New Roman" w:hAnsi="Times New Roman"/>
          <w:sz w:val="21"/>
        </w:rPr>
        <w:t>和专业系等部门协同组织在校内和校外实施。其中，两个时期包括素质能力再提升阶段（即第7-8学期）、毕业教育和适应社会阶段（第9-10学期）。</w:t>
      </w:r>
    </w:p>
    <w:p>
      <w:pPr>
        <w:spacing w:line="380" w:lineRule="exact"/>
        <w:ind w:firstLine="420"/>
        <w:rPr>
          <w:rFonts w:ascii="Times New Roman" w:hAnsi="Times New Roman"/>
          <w:sz w:val="21"/>
        </w:rPr>
      </w:pPr>
      <w:r>
        <w:rPr>
          <w:rFonts w:ascii="Times New Roman" w:hAnsi="Times New Roman"/>
          <w:sz w:val="21"/>
        </w:rPr>
        <w:t>素质能力再提升阶段（即第7-8学期）主要通过公共基础课、专业课、专业技能训练、技能比赛以及院系专项主题实践活动，帮助学生从中职到高职的角色转换，培养学生通用的“四种素质三种能力”，同时，加强专业学习，培养专业能力，在培养专业能力的同时，注重将思想政治教育融入全过程，注重基本素质能力和专业能力的相互融通，帮助学生的素质能力再提升。</w:t>
      </w:r>
    </w:p>
    <w:p>
      <w:pPr>
        <w:spacing w:line="380" w:lineRule="exact"/>
        <w:ind w:firstLine="420"/>
        <w:rPr>
          <w:rFonts w:ascii="Times New Roman" w:hAnsi="Times New Roman"/>
          <w:sz w:val="21"/>
        </w:rPr>
      </w:pPr>
      <w:r>
        <w:rPr>
          <w:rFonts w:ascii="Times New Roman" w:hAnsi="Times New Roman"/>
          <w:sz w:val="21"/>
        </w:rPr>
        <w:t>毕业教育和适应社会阶段（第9-10学期）主要通过专业课、院系专项主题实践活动、</w:t>
      </w:r>
      <w:r>
        <w:rPr>
          <w:rFonts w:hint="eastAsia" w:ascii="Times New Roman" w:hAnsi="Times New Roman"/>
          <w:sz w:val="21"/>
        </w:rPr>
        <w:t>岗位实习</w:t>
      </w:r>
      <w:r>
        <w:rPr>
          <w:rFonts w:ascii="Times New Roman" w:hAnsi="Times New Roman"/>
          <w:sz w:val="21"/>
        </w:rPr>
        <w:t>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ind w:firstLine="422"/>
        <w:jc w:val="center"/>
        <w:rPr>
          <w:rFonts w:ascii="Times New Roman" w:hAnsi="Times New Roman"/>
          <w:b/>
          <w:sz w:val="21"/>
        </w:rPr>
      </w:pPr>
      <w:r>
        <w:rPr>
          <w:rFonts w:ascii="Times New Roman" w:hAnsi="Times New Roman"/>
          <w:b/>
          <w:sz w:val="21"/>
        </w:rPr>
        <w:t>基本职业素质教育教学与育人活动组织安排表</w:t>
      </w:r>
    </w:p>
    <w:tbl>
      <w:tblPr>
        <w:tblStyle w:val="7"/>
        <w:tblW w:w="8834" w:type="dxa"/>
        <w:tblInd w:w="0" w:type="dxa"/>
        <w:tblLayout w:type="fixed"/>
        <w:tblCellMar>
          <w:top w:w="0" w:type="dxa"/>
          <w:left w:w="0" w:type="dxa"/>
          <w:bottom w:w="0" w:type="dxa"/>
          <w:right w:w="0" w:type="dxa"/>
        </w:tblCellMar>
      </w:tblPr>
      <w:tblGrid>
        <w:gridCol w:w="712"/>
        <w:gridCol w:w="686"/>
        <w:gridCol w:w="954"/>
        <w:gridCol w:w="1620"/>
        <w:gridCol w:w="1620"/>
        <w:gridCol w:w="1620"/>
        <w:gridCol w:w="1622"/>
      </w:tblGrid>
      <w:tr>
        <w:tblPrEx>
          <w:tblCellMar>
            <w:top w:w="0" w:type="dxa"/>
            <w:left w:w="0" w:type="dxa"/>
            <w:bottom w:w="0" w:type="dxa"/>
            <w:right w:w="0" w:type="dxa"/>
          </w:tblCellMar>
        </w:tblPrEx>
        <w:trPr>
          <w:tblHeader/>
        </w:trPr>
        <w:tc>
          <w:tcPr>
            <w:tcW w:w="7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培养阶段</w:t>
            </w:r>
          </w:p>
        </w:tc>
        <w:tc>
          <w:tcPr>
            <w:tcW w:w="68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实施</w:t>
            </w:r>
          </w:p>
          <w:p>
            <w:pPr>
              <w:spacing w:line="240" w:lineRule="exact"/>
              <w:jc w:val="center"/>
              <w:rPr>
                <w:rFonts w:ascii="Times New Roman" w:hAnsi="Times New Roman"/>
                <w:sz w:val="18"/>
                <w:szCs w:val="18"/>
              </w:rPr>
            </w:pPr>
            <w:r>
              <w:rPr>
                <w:rFonts w:ascii="Times New Roman" w:hAnsi="Times New Roman"/>
                <w:sz w:val="18"/>
                <w:szCs w:val="18"/>
              </w:rPr>
              <w:t>学期</w:t>
            </w:r>
          </w:p>
        </w:tc>
        <w:tc>
          <w:tcPr>
            <w:tcW w:w="95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培养与提升内容</w:t>
            </w:r>
          </w:p>
        </w:tc>
        <w:tc>
          <w:tcPr>
            <w:tcW w:w="64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组织实施方式与部门</w:t>
            </w:r>
          </w:p>
        </w:tc>
      </w:tr>
      <w:tr>
        <w:tblPrEx>
          <w:tblCellMar>
            <w:top w:w="0" w:type="dxa"/>
            <w:left w:w="0" w:type="dxa"/>
            <w:bottom w:w="0" w:type="dxa"/>
            <w:right w:w="0" w:type="dxa"/>
          </w:tblCellMar>
        </w:tblPrEx>
        <w:trPr>
          <w:tblHeader/>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课程教学</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实施部门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实践育人</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实施部门</w:t>
            </w:r>
          </w:p>
        </w:tc>
      </w:tr>
      <w:tr>
        <w:tblPrEx>
          <w:tblCellMar>
            <w:top w:w="0" w:type="dxa"/>
            <w:left w:w="0" w:type="dxa"/>
            <w:bottom w:w="0" w:type="dxa"/>
            <w:right w:w="0" w:type="dxa"/>
          </w:tblCellMar>
        </w:tblPrEx>
        <w:tc>
          <w:tcPr>
            <w:tcW w:w="7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素质能力再提升阶段</w:t>
            </w:r>
          </w:p>
        </w:tc>
        <w:tc>
          <w:tcPr>
            <w:tcW w:w="68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第7-8学期</w:t>
            </w:r>
          </w:p>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思想政治素质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思想道德与法</w:t>
            </w:r>
            <w:r>
              <w:rPr>
                <w:rFonts w:hint="eastAsia" w:ascii="Times New Roman" w:hAnsi="Times New Roman"/>
                <w:sz w:val="18"/>
                <w:szCs w:val="18"/>
              </w:rPr>
              <w:t>治</w:t>
            </w:r>
            <w:r>
              <w:rPr>
                <w:rFonts w:ascii="Times New Roman" w:hAnsi="Times New Roman"/>
                <w:sz w:val="18"/>
                <w:szCs w:val="18"/>
              </w:rPr>
              <w:t>、毛泽东思想与中国特色社会主义理论体系概论、</w:t>
            </w:r>
            <w:r>
              <w:rPr>
                <w:rFonts w:hint="eastAsia" w:ascii="Times New Roman" w:hAnsi="Times New Roman"/>
                <w:sz w:val="18"/>
                <w:szCs w:val="18"/>
              </w:rPr>
              <w:t>习近平新时代中国特色社会主义思想概论、红色文化、</w:t>
            </w:r>
            <w:r>
              <w:rPr>
                <w:rFonts w:ascii="Times New Roman" w:hAnsi="Times New Roman"/>
                <w:sz w:val="18"/>
                <w:szCs w:val="18"/>
              </w:rPr>
              <w:t>形势与政策</w:t>
            </w:r>
            <w:r>
              <w:rPr>
                <w:rFonts w:hint="eastAsia" w:ascii="Times New Roman" w:hAnsi="Times New Roman"/>
                <w:sz w:val="18"/>
                <w:szCs w:val="18"/>
              </w:rPr>
              <w:t>、五粮</w:t>
            </w:r>
            <w:r>
              <w:rPr>
                <w:rFonts w:ascii="Times New Roman" w:hAnsi="Times New Roman"/>
                <w:sz w:val="18"/>
                <w:szCs w:val="18"/>
              </w:rPr>
              <w:t>文化育人学思践悟</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重大节点纪念主题活动、升旗仪式、学生军训教官的选拔与培养</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党委</w:t>
            </w:r>
            <w:r>
              <w:rPr>
                <w:rFonts w:ascii="Times New Roman" w:hAnsi="Times New Roman"/>
                <w:sz w:val="18"/>
                <w:szCs w:val="18"/>
              </w:rPr>
              <w:t>宣传部、学工处·武装部</w:t>
            </w:r>
            <w:r>
              <w:rPr>
                <w:rFonts w:hint="eastAsia" w:ascii="Times New Roman" w:hAnsi="Times New Roman"/>
                <w:sz w:val="18"/>
                <w:szCs w:val="18"/>
              </w:rPr>
              <w:t>、</w:t>
            </w:r>
            <w:r>
              <w:rPr>
                <w:rFonts w:ascii="Times New Roman" w:hAnsi="Times New Roman"/>
                <w:sz w:val="18"/>
                <w:szCs w:val="18"/>
              </w:rPr>
              <w:t>团委、专业系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身心健康</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体育与健康、大学生心理健康</w:t>
            </w:r>
            <w:r>
              <w:rPr>
                <w:rFonts w:hint="eastAsia" w:ascii="Times New Roman" w:hAnsi="Times New Roman"/>
                <w:sz w:val="18"/>
                <w:szCs w:val="18"/>
              </w:rPr>
              <w:t>教育</w:t>
            </w:r>
            <w:r>
              <w:rPr>
                <w:rFonts w:ascii="Times New Roman" w:hAnsi="Times New Roman"/>
                <w:sz w:val="18"/>
                <w:szCs w:val="18"/>
              </w:rPr>
              <w:t>、</w:t>
            </w:r>
            <w:r>
              <w:rPr>
                <w:rFonts w:hint="eastAsia" w:ascii="Times New Roman" w:hAnsi="Times New Roman"/>
                <w:sz w:val="18"/>
                <w:szCs w:val="18"/>
              </w:rPr>
              <w:t>大学生健康教育、大学生安全</w:t>
            </w:r>
            <w:r>
              <w:rPr>
                <w:rFonts w:ascii="Times New Roman" w:hAnsi="Times New Roman"/>
                <w:sz w:val="18"/>
                <w:szCs w:val="18"/>
              </w:rPr>
              <w:t>教育</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心理健康情况筛查、心理情景剧、心理健康讲座、运动会、体育社团、运动队、晨跑活动</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学工处·武装部</w:t>
            </w:r>
            <w:r>
              <w:rPr>
                <w:rFonts w:hint="eastAsia" w:ascii="Times New Roman" w:hAnsi="Times New Roman"/>
                <w:sz w:val="18"/>
                <w:szCs w:val="18"/>
              </w:rPr>
              <w:t>、</w:t>
            </w:r>
            <w:r>
              <w:rPr>
                <w:rFonts w:ascii="Times New Roman" w:hAnsi="Times New Roman"/>
                <w:sz w:val="18"/>
                <w:szCs w:val="18"/>
              </w:rPr>
              <w:t>团委、公共课部、</w:t>
            </w:r>
            <w:r>
              <w:rPr>
                <w:rFonts w:hint="eastAsia" w:ascii="Times New Roman" w:hAnsi="Times New Roman"/>
                <w:sz w:val="18"/>
                <w:szCs w:val="18"/>
              </w:rPr>
              <w:t>思政课部</w:t>
            </w:r>
            <w:r>
              <w:rPr>
                <w:rFonts w:ascii="Times New Roman" w:hAnsi="Times New Roman"/>
                <w:sz w:val="18"/>
                <w:szCs w:val="18"/>
              </w:rPr>
              <w:t>、专业系</w:t>
            </w:r>
          </w:p>
        </w:tc>
      </w:tr>
      <w:tr>
        <w:tblPrEx>
          <w:tblCellMar>
            <w:top w:w="0" w:type="dxa"/>
            <w:left w:w="0" w:type="dxa"/>
            <w:bottom w:w="0" w:type="dxa"/>
            <w:right w:w="0" w:type="dxa"/>
          </w:tblCellMar>
        </w:tblPrEx>
        <w:trPr>
          <w:trHeight w:val="6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文化素质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实用</w:t>
            </w:r>
            <w:r>
              <w:rPr>
                <w:rFonts w:ascii="Times New Roman" w:hAnsi="Times New Roman"/>
                <w:sz w:val="18"/>
                <w:szCs w:val="18"/>
              </w:rPr>
              <w:t>大学数学、综合英语</w:t>
            </w:r>
            <w:r>
              <w:rPr>
                <w:rFonts w:hint="eastAsia" w:ascii="Times New Roman" w:hAnsi="Times New Roman"/>
                <w:sz w:val="18"/>
                <w:szCs w:val="18"/>
              </w:rPr>
              <w:t>、红色文化、公共选修课等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演讲比赛、摄影比赛</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党委</w:t>
            </w:r>
            <w:r>
              <w:rPr>
                <w:rFonts w:ascii="Times New Roman" w:hAnsi="Times New Roman"/>
                <w:sz w:val="18"/>
                <w:szCs w:val="18"/>
              </w:rPr>
              <w:t>宣传部、学工处·武装部</w:t>
            </w:r>
            <w:r>
              <w:rPr>
                <w:rFonts w:hint="eastAsia" w:ascii="Times New Roman" w:hAnsi="Times New Roman"/>
                <w:sz w:val="18"/>
                <w:szCs w:val="18"/>
              </w:rPr>
              <w:t>、</w:t>
            </w:r>
            <w:r>
              <w:rPr>
                <w:rFonts w:ascii="Times New Roman" w:hAnsi="Times New Roman"/>
                <w:sz w:val="18"/>
                <w:szCs w:val="18"/>
              </w:rPr>
              <w:t>团委、公共课部、专业系</w:t>
            </w:r>
          </w:p>
        </w:tc>
      </w:tr>
      <w:tr>
        <w:tblPrEx>
          <w:tblCellMar>
            <w:top w:w="0" w:type="dxa"/>
            <w:left w:w="0" w:type="dxa"/>
            <w:bottom w:w="0" w:type="dxa"/>
            <w:right w:w="0" w:type="dxa"/>
          </w:tblCellMar>
        </w:tblPrEx>
        <w:trPr>
          <w:trHeight w:val="451"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职业素质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思想道德</w:t>
            </w:r>
            <w:r>
              <w:rPr>
                <w:rFonts w:hint="eastAsia" w:ascii="Times New Roman" w:hAnsi="Times New Roman"/>
                <w:sz w:val="18"/>
                <w:szCs w:val="18"/>
              </w:rPr>
              <w:t>与法治</w:t>
            </w:r>
            <w:r>
              <w:rPr>
                <w:rFonts w:ascii="Times New Roman" w:hAnsi="Times New Roman"/>
                <w:sz w:val="18"/>
                <w:szCs w:val="18"/>
              </w:rPr>
              <w:t>、大学生创新创业基础、职业</w:t>
            </w:r>
            <w:r>
              <w:rPr>
                <w:rFonts w:hint="eastAsia" w:ascii="Times New Roman" w:hAnsi="Times New Roman"/>
                <w:sz w:val="18"/>
                <w:szCs w:val="18"/>
              </w:rPr>
              <w:t>生涯规划</w:t>
            </w:r>
            <w:r>
              <w:rPr>
                <w:rFonts w:ascii="Times New Roman" w:hAnsi="Times New Roman"/>
                <w:sz w:val="18"/>
                <w:szCs w:val="18"/>
              </w:rPr>
              <w:t>、大学生就业指导</w:t>
            </w:r>
            <w:r>
              <w:rPr>
                <w:rFonts w:hint="eastAsia" w:ascii="Times New Roman" w:hAnsi="Times New Roman"/>
                <w:sz w:val="18"/>
                <w:szCs w:val="18"/>
              </w:rPr>
              <w:t>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思政</w:t>
            </w:r>
            <w:r>
              <w:rPr>
                <w:rFonts w:hint="eastAsia" w:ascii="Times New Roman" w:hAnsi="Times New Roman"/>
                <w:sz w:val="18"/>
                <w:szCs w:val="18"/>
              </w:rPr>
              <w:t>课</w:t>
            </w:r>
            <w:r>
              <w:rPr>
                <w:rFonts w:ascii="Times New Roman" w:hAnsi="Times New Roman"/>
                <w:sz w:val="18"/>
                <w:szCs w:val="18"/>
              </w:rPr>
              <w:t>部、公共课部</w:t>
            </w:r>
            <w:r>
              <w:rPr>
                <w:rFonts w:hint="eastAsia" w:ascii="Times New Roman" w:hAnsi="Times New Roman"/>
                <w:sz w:val="18"/>
                <w:szCs w:val="18"/>
              </w:rPr>
              <w:t>、就业</w:t>
            </w:r>
            <w:r>
              <w:rPr>
                <w:rFonts w:ascii="Times New Roman" w:hAnsi="Times New Roman"/>
                <w:sz w:val="18"/>
                <w:szCs w:val="18"/>
              </w:rPr>
              <w:t>创业学院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互联网+创业大赛、通用职业技能大赛</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教务处</w:t>
            </w:r>
            <w:r>
              <w:rPr>
                <w:rFonts w:ascii="Times New Roman" w:hAnsi="Times New Roman"/>
                <w:sz w:val="18"/>
                <w:szCs w:val="18"/>
              </w:rPr>
              <w:t>、学工处·武装部</w:t>
            </w:r>
            <w:r>
              <w:rPr>
                <w:rFonts w:hint="eastAsia" w:ascii="Times New Roman" w:hAnsi="Times New Roman"/>
                <w:sz w:val="18"/>
                <w:szCs w:val="18"/>
              </w:rPr>
              <w:t>、</w:t>
            </w:r>
            <w:r>
              <w:rPr>
                <w:rFonts w:ascii="Times New Roman" w:hAnsi="Times New Roman"/>
                <w:sz w:val="18"/>
                <w:szCs w:val="18"/>
              </w:rPr>
              <w:t>团委、公共课部、专业系</w:t>
            </w:r>
            <w:r>
              <w:rPr>
                <w:rFonts w:hint="eastAsia" w:ascii="Times New Roman" w:hAnsi="Times New Roman"/>
                <w:sz w:val="18"/>
                <w:szCs w:val="18"/>
              </w:rPr>
              <w:t>、就业</w:t>
            </w:r>
            <w:r>
              <w:rPr>
                <w:rFonts w:ascii="Times New Roman" w:hAnsi="Times New Roman"/>
                <w:sz w:val="18"/>
                <w:szCs w:val="18"/>
              </w:rPr>
              <w:t>创业学院</w:t>
            </w:r>
          </w:p>
        </w:tc>
      </w:tr>
      <w:tr>
        <w:tblPrEx>
          <w:tblCellMar>
            <w:top w:w="0" w:type="dxa"/>
            <w:left w:w="0" w:type="dxa"/>
            <w:bottom w:w="0" w:type="dxa"/>
            <w:right w:w="0" w:type="dxa"/>
          </w:tblCellMar>
        </w:tblPrEx>
        <w:trPr>
          <w:trHeight w:val="1125"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基本通用能力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入学适应与职业规划、实用大学数学、综合英语等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英语角、数学建模社、有关社团、新生报到、迎新宣传活动</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团委、财务处、公共课部、专业系</w:t>
            </w:r>
          </w:p>
        </w:tc>
      </w:tr>
      <w:tr>
        <w:tblPrEx>
          <w:tblCellMar>
            <w:top w:w="0" w:type="dxa"/>
            <w:left w:w="0" w:type="dxa"/>
            <w:bottom w:w="0" w:type="dxa"/>
            <w:right w:w="0" w:type="dxa"/>
          </w:tblCellMar>
        </w:tblPrEx>
        <w:trPr>
          <w:trHeight w:val="557"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关键社会能力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职业生涯规划</w:t>
            </w:r>
            <w:r>
              <w:rPr>
                <w:rFonts w:ascii="Times New Roman" w:hAnsi="Times New Roman"/>
                <w:sz w:val="18"/>
                <w:szCs w:val="18"/>
              </w:rPr>
              <w:t>、实用大学数学、综合英语</w:t>
            </w:r>
            <w:r>
              <w:rPr>
                <w:rFonts w:hint="eastAsia" w:ascii="Times New Roman" w:hAnsi="Times New Roman"/>
                <w:sz w:val="18"/>
                <w:szCs w:val="18"/>
              </w:rPr>
              <w:t>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公共课部</w:t>
            </w:r>
            <w:r>
              <w:rPr>
                <w:rFonts w:hint="eastAsia" w:ascii="Times New Roman" w:hAnsi="Times New Roman"/>
                <w:sz w:val="18"/>
                <w:szCs w:val="18"/>
              </w:rPr>
              <w:t>、就业</w:t>
            </w:r>
            <w:r>
              <w:rPr>
                <w:rFonts w:ascii="Times New Roman" w:hAnsi="Times New Roman"/>
                <w:sz w:val="18"/>
                <w:szCs w:val="18"/>
              </w:rPr>
              <w:t>创业学院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综治安全专题教育活动、世界粮食、世界读书日、劳动周等活动</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学工处·武装部</w:t>
            </w:r>
            <w:r>
              <w:rPr>
                <w:rFonts w:hint="eastAsia" w:ascii="Times New Roman" w:hAnsi="Times New Roman"/>
                <w:sz w:val="18"/>
                <w:szCs w:val="18"/>
              </w:rPr>
              <w:t>、</w:t>
            </w:r>
            <w:r>
              <w:rPr>
                <w:rFonts w:ascii="Times New Roman" w:hAnsi="Times New Roman"/>
                <w:sz w:val="18"/>
                <w:szCs w:val="18"/>
              </w:rPr>
              <w:t>团委、党办、保卫处、总务处、专业系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创新创业能力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大学生</w:t>
            </w:r>
            <w:r>
              <w:rPr>
                <w:rFonts w:ascii="Times New Roman" w:hAnsi="Times New Roman"/>
                <w:sz w:val="18"/>
                <w:szCs w:val="18"/>
              </w:rPr>
              <w:t>创新创业基础、</w:t>
            </w:r>
            <w:r>
              <w:rPr>
                <w:rFonts w:hint="eastAsia" w:ascii="Times New Roman" w:hAnsi="Times New Roman"/>
                <w:sz w:val="18"/>
                <w:szCs w:val="18"/>
              </w:rPr>
              <w:t>大学生就业指导等</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公共课部</w:t>
            </w:r>
            <w:r>
              <w:rPr>
                <w:rFonts w:hint="eastAsia" w:ascii="Times New Roman" w:hAnsi="Times New Roman"/>
                <w:sz w:val="18"/>
                <w:szCs w:val="18"/>
              </w:rPr>
              <w:t>、就业</w:t>
            </w:r>
            <w:r>
              <w:rPr>
                <w:rFonts w:ascii="Times New Roman" w:hAnsi="Times New Roman"/>
                <w:sz w:val="18"/>
                <w:szCs w:val="18"/>
              </w:rPr>
              <w:t>创业学院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创客空间、创业实践</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产学研培发展</w:t>
            </w:r>
            <w:r>
              <w:rPr>
                <w:rFonts w:ascii="Times New Roman" w:hAnsi="Times New Roman"/>
                <w:sz w:val="18"/>
                <w:szCs w:val="18"/>
              </w:rPr>
              <w:t>中心、学工处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就业创业</w:t>
            </w:r>
            <w:r>
              <w:rPr>
                <w:rFonts w:ascii="Times New Roman" w:hAnsi="Times New Roman"/>
                <w:sz w:val="18"/>
                <w:szCs w:val="18"/>
              </w:rPr>
              <w:t>学院、专业系</w:t>
            </w:r>
          </w:p>
        </w:tc>
      </w:tr>
      <w:tr>
        <w:tblPrEx>
          <w:tblCellMar>
            <w:top w:w="0" w:type="dxa"/>
            <w:left w:w="0" w:type="dxa"/>
            <w:bottom w:w="0" w:type="dxa"/>
            <w:right w:w="0" w:type="dxa"/>
          </w:tblCellMar>
        </w:tblPrEx>
        <w:trPr>
          <w:trHeight w:val="770" w:hRule="atLeast"/>
        </w:trPr>
        <w:tc>
          <w:tcPr>
            <w:tcW w:w="71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毕业教育和适应社会阶段</w:t>
            </w:r>
          </w:p>
        </w:tc>
        <w:tc>
          <w:tcPr>
            <w:tcW w:w="68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第9-10学期</w:t>
            </w:r>
          </w:p>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思想政治素质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形势与政策专题讲座</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党委</w:t>
            </w:r>
            <w:r>
              <w:rPr>
                <w:rFonts w:ascii="Times New Roman" w:hAnsi="Times New Roman"/>
                <w:sz w:val="18"/>
                <w:szCs w:val="18"/>
              </w:rPr>
              <w:t>宣传部、</w:t>
            </w:r>
            <w:r>
              <w:rPr>
                <w:rFonts w:hint="eastAsia" w:ascii="Times New Roman" w:hAnsi="Times New Roman"/>
                <w:sz w:val="18"/>
                <w:szCs w:val="18"/>
              </w:rPr>
              <w:t>思政课部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升旗仪式、大学生应征入伍宣传教育活动、感恩教育</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、党办、党委宣传部</w:t>
            </w:r>
            <w:r>
              <w:rPr>
                <w:rFonts w:ascii="Times New Roman" w:hAnsi="Times New Roman"/>
                <w:sz w:val="18"/>
                <w:szCs w:val="18"/>
              </w:rPr>
              <w:t>、教务处、专业系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身心健康</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大学生健康教育</w:t>
            </w:r>
            <w:r>
              <w:rPr>
                <w:rFonts w:hint="eastAsia" w:ascii="Times New Roman" w:hAnsi="Times New Roman"/>
                <w:sz w:val="18"/>
                <w:szCs w:val="18"/>
              </w:rPr>
              <w:t>、</w:t>
            </w:r>
            <w:r>
              <w:rPr>
                <w:rFonts w:ascii="Times New Roman" w:hAnsi="Times New Roman"/>
                <w:sz w:val="18"/>
                <w:szCs w:val="18"/>
              </w:rPr>
              <w:t>毕业生心理健康讲座</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公共课部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运动会、体育社团、运动队</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、党办、党委宣传部</w:t>
            </w:r>
            <w:r>
              <w:rPr>
                <w:rFonts w:ascii="Times New Roman" w:hAnsi="Times New Roman"/>
                <w:sz w:val="18"/>
                <w:szCs w:val="18"/>
              </w:rPr>
              <w:t>、</w:t>
            </w:r>
            <w:r>
              <w:rPr>
                <w:rFonts w:hint="eastAsia" w:ascii="Times New Roman" w:hAnsi="Times New Roman"/>
                <w:sz w:val="18"/>
                <w:szCs w:val="18"/>
              </w:rPr>
              <w:t>安全</w:t>
            </w:r>
            <w:r>
              <w:rPr>
                <w:rFonts w:ascii="Times New Roman" w:hAnsi="Times New Roman"/>
                <w:sz w:val="18"/>
                <w:szCs w:val="18"/>
              </w:rPr>
              <w:t>保卫处、</w:t>
            </w:r>
            <w:r>
              <w:rPr>
                <w:rFonts w:hint="eastAsia" w:ascii="Times New Roman" w:hAnsi="Times New Roman"/>
                <w:sz w:val="18"/>
                <w:szCs w:val="18"/>
              </w:rPr>
              <w:t>思政课部</w:t>
            </w:r>
            <w:r>
              <w:rPr>
                <w:rFonts w:ascii="Times New Roman" w:hAnsi="Times New Roman"/>
                <w:sz w:val="18"/>
                <w:szCs w:val="18"/>
              </w:rPr>
              <w:t>、公共课部、专业系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文化素质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学生社团</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策划方案</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职业素质</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社会实践</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策划方案</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学工处</w:t>
            </w:r>
            <w:r>
              <w:rPr>
                <w:rFonts w:hint="eastAsia" w:ascii="Times New Roman" w:hAnsi="Times New Roman"/>
                <w:sz w:val="18"/>
                <w:szCs w:val="18"/>
              </w:rPr>
              <w:t>、</w:t>
            </w:r>
            <w:r>
              <w:rPr>
                <w:rFonts w:ascii="Times New Roman" w:hAnsi="Times New Roman"/>
                <w:sz w:val="18"/>
                <w:szCs w:val="18"/>
              </w:rPr>
              <w:t>团委、专业系</w:t>
            </w:r>
          </w:p>
        </w:tc>
      </w:tr>
      <w:tr>
        <w:tblPrEx>
          <w:tblCellMar>
            <w:top w:w="0" w:type="dxa"/>
            <w:left w:w="0" w:type="dxa"/>
            <w:bottom w:w="0" w:type="dxa"/>
            <w:right w:w="0" w:type="dxa"/>
          </w:tblCellMar>
        </w:tblPrEx>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基本通用能力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毕业设计</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企业见习、专业竞赛</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教务处、就业处、专业系</w:t>
            </w:r>
          </w:p>
        </w:tc>
      </w:tr>
      <w:tr>
        <w:tblPrEx>
          <w:tblCellMar>
            <w:top w:w="0" w:type="dxa"/>
            <w:left w:w="0" w:type="dxa"/>
            <w:bottom w:w="0" w:type="dxa"/>
            <w:right w:w="0" w:type="dxa"/>
          </w:tblCellMar>
        </w:tblPrEx>
        <w:trPr>
          <w:trHeight w:val="698"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关键社会能力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毕业实习</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感恩教育、毕业典礼、创新创业社团活动、创客空间活动、毕业巡演</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院办、党办、</w:t>
            </w:r>
            <w:r>
              <w:rPr>
                <w:rFonts w:hint="eastAsia" w:ascii="Times New Roman" w:hAnsi="Times New Roman"/>
                <w:sz w:val="18"/>
                <w:szCs w:val="18"/>
              </w:rPr>
              <w:t>产学研</w:t>
            </w:r>
            <w:r>
              <w:rPr>
                <w:rFonts w:ascii="Times New Roman" w:hAnsi="Times New Roman"/>
                <w:sz w:val="18"/>
                <w:szCs w:val="18"/>
              </w:rPr>
              <w:t>培发展中心、学工处</w:t>
            </w:r>
            <w:r>
              <w:rPr>
                <w:rFonts w:hint="eastAsia" w:ascii="Times New Roman" w:hAnsi="Times New Roman"/>
                <w:sz w:val="18"/>
                <w:szCs w:val="18"/>
              </w:rPr>
              <w:t>、</w:t>
            </w:r>
            <w:r>
              <w:rPr>
                <w:rFonts w:ascii="Times New Roman" w:hAnsi="Times New Roman"/>
                <w:sz w:val="18"/>
                <w:szCs w:val="18"/>
              </w:rPr>
              <w:t>团委</w:t>
            </w:r>
            <w:r>
              <w:rPr>
                <w:rFonts w:hint="eastAsia" w:ascii="Times New Roman" w:hAnsi="Times New Roman"/>
                <w:sz w:val="18"/>
                <w:szCs w:val="18"/>
              </w:rPr>
              <w:t>、</w:t>
            </w:r>
            <w:r>
              <w:rPr>
                <w:rFonts w:ascii="Times New Roman" w:hAnsi="Times New Roman"/>
                <w:sz w:val="18"/>
                <w:szCs w:val="18"/>
              </w:rPr>
              <w:t>专业系</w:t>
            </w:r>
          </w:p>
        </w:tc>
      </w:tr>
      <w:tr>
        <w:tblPrEx>
          <w:tblCellMar>
            <w:top w:w="0" w:type="dxa"/>
            <w:left w:w="0" w:type="dxa"/>
            <w:bottom w:w="0" w:type="dxa"/>
            <w:right w:w="0" w:type="dxa"/>
          </w:tblCellMar>
        </w:tblPrEx>
        <w:trPr>
          <w:trHeight w:val="698"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68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p>
        </w:tc>
        <w:tc>
          <w:tcPr>
            <w:tcW w:w="9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创新创业能力</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创业实践</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专业系</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ascii="Times New Roman" w:hAnsi="Times New Roman"/>
                <w:sz w:val="18"/>
                <w:szCs w:val="18"/>
              </w:rPr>
              <w:t>创业讲座、培训</w:t>
            </w:r>
          </w:p>
        </w:tc>
        <w:tc>
          <w:tcPr>
            <w:tcW w:w="1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Times New Roman" w:hAnsi="Times New Roman"/>
                <w:sz w:val="18"/>
                <w:szCs w:val="18"/>
              </w:rPr>
            </w:pPr>
            <w:r>
              <w:rPr>
                <w:rFonts w:hint="eastAsia" w:ascii="Times New Roman" w:hAnsi="Times New Roman"/>
                <w:sz w:val="18"/>
                <w:szCs w:val="18"/>
              </w:rPr>
              <w:t>就业</w:t>
            </w:r>
            <w:r>
              <w:rPr>
                <w:rFonts w:ascii="Times New Roman" w:hAnsi="Times New Roman"/>
                <w:sz w:val="18"/>
                <w:szCs w:val="18"/>
              </w:rPr>
              <w:t>创业学院、专业系</w:t>
            </w:r>
          </w:p>
        </w:tc>
      </w:tr>
    </w:tbl>
    <w:p>
      <w:pPr>
        <w:ind w:firstLine="400"/>
        <w:rPr>
          <w:rFonts w:ascii="Times New Roman" w:hAnsi="Times New Roman"/>
        </w:rPr>
      </w:pPr>
    </w:p>
    <w:p>
      <w:pPr>
        <w:ind w:firstLine="422"/>
        <w:rPr>
          <w:rFonts w:ascii="Times New Roman" w:hAnsi="Times New Roman"/>
          <w:b/>
          <w:sz w:val="21"/>
        </w:rPr>
      </w:pPr>
      <w:r>
        <w:rPr>
          <w:rFonts w:hint="eastAsia" w:ascii="Times New Roman" w:hAnsi="Times New Roman"/>
          <w:b/>
          <w:sz w:val="21"/>
        </w:rPr>
        <w:t xml:space="preserve"> </w:t>
      </w:r>
      <w:r>
        <w:rPr>
          <w:rFonts w:hint="eastAsia" w:ascii="Times New Roman" w:hAnsi="Times New Roman"/>
          <w:sz w:val="21"/>
        </w:rPr>
        <w:t>2.专业职业能力、素质和创新创业能力教育的组织实施</w:t>
      </w:r>
    </w:p>
    <w:p>
      <w:pPr>
        <w:spacing w:line="380" w:lineRule="exact"/>
        <w:ind w:firstLine="420" w:firstLineChars="200"/>
        <w:rPr>
          <w:rFonts w:hAnsi="Times New Roman"/>
          <w:color w:val="000000"/>
          <w:kern w:val="2"/>
          <w:sz w:val="21"/>
          <w:szCs w:val="24"/>
        </w:rPr>
      </w:pPr>
      <w:r>
        <w:rPr>
          <w:rFonts w:hint="eastAsia" w:hAnsi="Times New Roman"/>
          <w:color w:val="000000"/>
          <w:kern w:val="2"/>
          <w:sz w:val="21"/>
          <w:szCs w:val="24"/>
        </w:rPr>
        <w:t>中国物联网产业的发展是以应用为先导，存在着从公共管理和服务市场到企业、行业应用市场，再到个人家庭市场逐步发展成熟的细分市场递进趋势。目前，物联网整体产业处于酝酿阶段。江西省以南昌和九江为重点区域，以骨干企业为龙头、以示范项目为抓手，探索物联网产业链，培育新兴服务产业，支撑实体经济发展。鹰潭市着力打造物联网“智慧新城”。</w:t>
      </w:r>
    </w:p>
    <w:p>
      <w:pPr>
        <w:spacing w:line="380" w:lineRule="exact"/>
        <w:ind w:firstLine="420" w:firstLineChars="200"/>
        <w:rPr>
          <w:rFonts w:hAnsi="Times New Roman"/>
          <w:color w:val="000000"/>
          <w:kern w:val="2"/>
          <w:sz w:val="21"/>
          <w:szCs w:val="24"/>
        </w:rPr>
      </w:pPr>
      <w:r>
        <w:rPr>
          <w:rFonts w:hint="eastAsia" w:hAnsi="Times New Roman"/>
          <w:color w:val="000000"/>
          <w:kern w:val="2"/>
          <w:sz w:val="21"/>
          <w:szCs w:val="24"/>
        </w:rPr>
        <w:t>通过对南昌市物联网企业调研走访得知：南昌物联网行业由物联网工程类集成商与产品供应商高度结合协调发展而形成的由中小企业协同发展的企业组成，目前技术人员与销售人员为南昌地区物联网企业的主要组成部分。</w:t>
      </w:r>
    </w:p>
    <w:p>
      <w:pPr>
        <w:spacing w:line="380" w:lineRule="exact"/>
        <w:ind w:firstLine="420" w:firstLineChars="200"/>
        <w:rPr>
          <w:rFonts w:hAnsi="Times New Roman"/>
          <w:color w:val="000000"/>
          <w:kern w:val="2"/>
          <w:sz w:val="21"/>
          <w:szCs w:val="24"/>
        </w:rPr>
      </w:pPr>
      <w:r>
        <w:rPr>
          <w:rFonts w:hint="eastAsia" w:hAnsi="Times New Roman"/>
          <w:color w:val="000000"/>
          <w:kern w:val="2"/>
          <w:sz w:val="21"/>
          <w:szCs w:val="24"/>
        </w:rPr>
        <w:t>物联网的创新是应用集成性的创新，一个单独的企业是无法完全独立完成一个完整的解决方案的，一个技术成熟、服务完善、产品类型众多、应用界面友好的应用，将是由设备提供商、系统集成商协同合作的结果。随着产业的成熟，支持不同设备接口、不同互联协议、可集成多种服务的共性技术平台将是物联网产业发展成熟的结果。</w:t>
      </w:r>
    </w:p>
    <w:p>
      <w:pPr>
        <w:spacing w:line="380" w:lineRule="exact"/>
        <w:ind w:firstLine="420" w:firstLineChars="200"/>
        <w:rPr>
          <w:rFonts w:hAnsi="Times New Roman"/>
          <w:color w:val="000000"/>
          <w:kern w:val="2"/>
          <w:sz w:val="21"/>
          <w:szCs w:val="24"/>
        </w:rPr>
      </w:pPr>
      <w:r>
        <w:rPr>
          <w:rFonts w:hint="eastAsia" w:hAnsi="Times New Roman"/>
          <w:color w:val="000000"/>
          <w:kern w:val="2"/>
          <w:sz w:val="21"/>
          <w:szCs w:val="24"/>
        </w:rPr>
        <w:t>根据以就业为导向，以创新创业为构建平台，以学习能力培养为目标。我们将专业就业方向定位于物联网工程集成商及产品供应商，让营销知识纳入进教学体系之中；将建设物联网工程部为创新创业构建基础，通过现代学徒制培养模式，将理论与实践相结合、教学与真实项目零对接的方法对学生进行培养；以大师工作室为平台，着力解决学生学习能力培养；最后以竞赛来检验学习成效。</w:t>
      </w:r>
    </w:p>
    <w:p>
      <w:pPr>
        <w:spacing w:line="380" w:lineRule="exact"/>
        <w:ind w:firstLine="420" w:firstLineChars="200"/>
        <w:rPr>
          <w:rFonts w:hAnsi="Times New Roman"/>
          <w:color w:val="000000"/>
          <w:kern w:val="2"/>
          <w:sz w:val="21"/>
          <w:szCs w:val="24"/>
        </w:rPr>
      </w:pPr>
      <w:r>
        <w:rPr>
          <w:rFonts w:hint="eastAsia" w:hAnsi="Times New Roman"/>
          <w:color w:val="000000"/>
          <w:kern w:val="2"/>
          <w:sz w:val="21"/>
          <w:szCs w:val="24"/>
        </w:rPr>
        <w:t>根据本专业岗位递进及人才培养方案进程表，并结合学院创新创业教育组织实施本专业教学活动，通过专业教学活动提升学生的职业素养和职业能力。</w:t>
      </w:r>
    </w:p>
    <w:p>
      <w:pPr>
        <w:spacing w:line="380" w:lineRule="exact"/>
        <w:ind w:firstLine="420" w:firstLineChars="200"/>
        <w:rPr>
          <w:rFonts w:hAnsi="Times New Roman"/>
          <w:color w:val="000000"/>
          <w:kern w:val="2"/>
          <w:sz w:val="21"/>
          <w:szCs w:val="24"/>
        </w:rPr>
      </w:pPr>
      <w:r>
        <w:rPr>
          <w:rFonts w:hint="eastAsia" w:hAnsi="Times New Roman"/>
          <w:color w:val="000000"/>
          <w:kern w:val="2"/>
          <w:sz w:val="21"/>
          <w:szCs w:val="24"/>
        </w:rPr>
        <w:t>专业职业能力与素质培养与实施涉及学院多个部门，主要由本系和教务处、继续教育处、党办、党委宣传部、就业处等部门协同组织在校内和校外实施。项目实践涉及对本专业学生专业知识的教学和创新创业活动分成三个阶段完成：第一阶段，主要是本专业新同学对物联网工程企业进行认知阶段；第二阶段，主要针对就业岗位核心能力进行专业素养和专业技能教学；第三阶段，主要是本专业毕业教育阶段。</w:t>
      </w:r>
    </w:p>
    <w:p>
      <w:pPr>
        <w:spacing w:line="380" w:lineRule="exact"/>
        <w:ind w:firstLine="420" w:firstLineChars="200"/>
        <w:rPr>
          <w:rFonts w:hAnsi="Times New Roman"/>
          <w:color w:val="000000"/>
          <w:kern w:val="2"/>
          <w:sz w:val="21"/>
          <w:szCs w:val="24"/>
        </w:rPr>
      </w:pPr>
      <w:r>
        <w:rPr>
          <w:rFonts w:hint="eastAsia" w:hAnsi="Times New Roman"/>
          <w:color w:val="000000"/>
          <w:kern w:val="2"/>
          <w:sz w:val="21"/>
          <w:szCs w:val="24"/>
        </w:rPr>
        <w:t>专业职业能力、素质和创新创业能力教育人组织安排表参见下表：</w:t>
      </w:r>
    </w:p>
    <w:p>
      <w:pPr>
        <w:ind w:firstLine="420"/>
        <w:jc w:val="center"/>
        <w:rPr>
          <w:rFonts w:ascii="华文楷体" w:hAnsi="Times New Roman" w:eastAsia="华文楷体" w:cs="Times New Roman"/>
          <w:b/>
          <w:bCs/>
          <w:color w:val="000000"/>
          <w:kern w:val="2"/>
          <w:sz w:val="21"/>
          <w:szCs w:val="24"/>
        </w:rPr>
      </w:pPr>
      <w:r>
        <w:rPr>
          <w:rFonts w:hint="eastAsia" w:ascii="华文楷体" w:hAnsi="Times New Roman" w:eastAsia="华文楷体" w:cs="Times New Roman"/>
          <w:b/>
          <w:bCs/>
          <w:color w:val="000000"/>
          <w:kern w:val="2"/>
          <w:sz w:val="21"/>
          <w:szCs w:val="24"/>
        </w:rPr>
        <w:t>专业职业能力、素质和创新创业能力教育人组织安排表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518"/>
        <w:gridCol w:w="1276"/>
        <w:gridCol w:w="1166"/>
        <w:gridCol w:w="1669"/>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jc w:val="center"/>
              <w:rPr>
                <w:color w:val="000000"/>
                <w:kern w:val="2"/>
                <w:sz w:val="18"/>
                <w:szCs w:val="18"/>
              </w:rPr>
            </w:pPr>
            <w:r>
              <w:rPr>
                <w:rFonts w:hint="eastAsia"/>
                <w:color w:val="000000"/>
                <w:kern w:val="2"/>
                <w:sz w:val="18"/>
                <w:szCs w:val="18"/>
              </w:rPr>
              <w:t>培养</w:t>
            </w:r>
          </w:p>
          <w:p>
            <w:pPr>
              <w:jc w:val="center"/>
              <w:rPr>
                <w:color w:val="000000"/>
                <w:kern w:val="2"/>
                <w:sz w:val="18"/>
                <w:szCs w:val="18"/>
              </w:rPr>
            </w:pPr>
            <w:r>
              <w:rPr>
                <w:rFonts w:hint="eastAsia"/>
                <w:color w:val="000000"/>
                <w:kern w:val="2"/>
                <w:sz w:val="18"/>
                <w:szCs w:val="18"/>
              </w:rPr>
              <w:t>阶段</w:t>
            </w:r>
          </w:p>
        </w:tc>
        <w:tc>
          <w:tcPr>
            <w:tcW w:w="720" w:type="dxa"/>
            <w:vMerge w:val="restart"/>
            <w:vAlign w:val="center"/>
          </w:tcPr>
          <w:p>
            <w:pPr>
              <w:jc w:val="center"/>
              <w:rPr>
                <w:color w:val="000000"/>
                <w:kern w:val="2"/>
                <w:sz w:val="18"/>
                <w:szCs w:val="18"/>
              </w:rPr>
            </w:pPr>
            <w:r>
              <w:rPr>
                <w:rFonts w:hint="eastAsia"/>
                <w:color w:val="000000"/>
                <w:kern w:val="2"/>
                <w:sz w:val="18"/>
                <w:szCs w:val="18"/>
              </w:rPr>
              <w:t>实施</w:t>
            </w:r>
          </w:p>
          <w:p>
            <w:pPr>
              <w:jc w:val="center"/>
              <w:rPr>
                <w:color w:val="000000"/>
                <w:kern w:val="2"/>
                <w:sz w:val="18"/>
                <w:szCs w:val="18"/>
              </w:rPr>
            </w:pPr>
            <w:r>
              <w:rPr>
                <w:rFonts w:hint="eastAsia"/>
                <w:color w:val="000000"/>
                <w:kern w:val="2"/>
                <w:sz w:val="18"/>
                <w:szCs w:val="18"/>
              </w:rPr>
              <w:t>学期</w:t>
            </w:r>
          </w:p>
        </w:tc>
        <w:tc>
          <w:tcPr>
            <w:tcW w:w="1518" w:type="dxa"/>
            <w:vMerge w:val="restart"/>
            <w:vAlign w:val="center"/>
          </w:tcPr>
          <w:p>
            <w:pPr>
              <w:jc w:val="center"/>
              <w:rPr>
                <w:color w:val="000000"/>
                <w:kern w:val="2"/>
                <w:sz w:val="18"/>
                <w:szCs w:val="18"/>
              </w:rPr>
            </w:pPr>
            <w:r>
              <w:rPr>
                <w:rFonts w:hint="eastAsia"/>
                <w:color w:val="000000"/>
                <w:kern w:val="2"/>
                <w:sz w:val="18"/>
                <w:szCs w:val="18"/>
              </w:rPr>
              <w:t>培养与提升内容</w:t>
            </w:r>
          </w:p>
        </w:tc>
        <w:tc>
          <w:tcPr>
            <w:tcW w:w="5517" w:type="dxa"/>
            <w:gridSpan w:val="4"/>
            <w:vAlign w:val="center"/>
          </w:tcPr>
          <w:p>
            <w:pPr>
              <w:jc w:val="center"/>
              <w:rPr>
                <w:color w:val="000000"/>
                <w:kern w:val="2"/>
                <w:sz w:val="18"/>
                <w:szCs w:val="18"/>
              </w:rPr>
            </w:pPr>
            <w:r>
              <w:rPr>
                <w:rFonts w:hint="eastAsia"/>
                <w:color w:val="000000"/>
                <w:kern w:val="2"/>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kern w:val="2"/>
                <w:sz w:val="18"/>
                <w:szCs w:val="18"/>
              </w:rPr>
            </w:pPr>
          </w:p>
        </w:tc>
        <w:tc>
          <w:tcPr>
            <w:tcW w:w="720" w:type="dxa"/>
            <w:vMerge w:val="continue"/>
            <w:vAlign w:val="center"/>
          </w:tcPr>
          <w:p>
            <w:pPr>
              <w:jc w:val="center"/>
              <w:rPr>
                <w:color w:val="000000"/>
                <w:kern w:val="2"/>
                <w:sz w:val="18"/>
                <w:szCs w:val="18"/>
              </w:rPr>
            </w:pPr>
          </w:p>
        </w:tc>
        <w:tc>
          <w:tcPr>
            <w:tcW w:w="1518" w:type="dxa"/>
            <w:vMerge w:val="continue"/>
            <w:vAlign w:val="center"/>
          </w:tcPr>
          <w:p>
            <w:pPr>
              <w:jc w:val="center"/>
              <w:rPr>
                <w:color w:val="000000"/>
                <w:kern w:val="2"/>
                <w:sz w:val="18"/>
                <w:szCs w:val="18"/>
              </w:rPr>
            </w:pPr>
          </w:p>
        </w:tc>
        <w:tc>
          <w:tcPr>
            <w:tcW w:w="1276" w:type="dxa"/>
            <w:vAlign w:val="center"/>
          </w:tcPr>
          <w:p>
            <w:pPr>
              <w:jc w:val="center"/>
              <w:rPr>
                <w:color w:val="000000"/>
                <w:kern w:val="2"/>
                <w:sz w:val="18"/>
                <w:szCs w:val="18"/>
              </w:rPr>
            </w:pPr>
            <w:r>
              <w:rPr>
                <w:rFonts w:hint="eastAsia"/>
                <w:color w:val="000000"/>
                <w:kern w:val="2"/>
                <w:sz w:val="18"/>
                <w:szCs w:val="18"/>
              </w:rPr>
              <w:t>课程教学</w:t>
            </w:r>
          </w:p>
        </w:tc>
        <w:tc>
          <w:tcPr>
            <w:tcW w:w="1166" w:type="dxa"/>
            <w:vAlign w:val="center"/>
          </w:tcPr>
          <w:p>
            <w:pPr>
              <w:jc w:val="center"/>
              <w:rPr>
                <w:color w:val="000000"/>
                <w:kern w:val="2"/>
                <w:sz w:val="18"/>
                <w:szCs w:val="18"/>
              </w:rPr>
            </w:pPr>
            <w:r>
              <w:rPr>
                <w:rFonts w:hint="eastAsia"/>
                <w:color w:val="000000"/>
                <w:kern w:val="2"/>
                <w:sz w:val="18"/>
                <w:szCs w:val="18"/>
              </w:rPr>
              <w:t>实施部门</w:t>
            </w:r>
          </w:p>
        </w:tc>
        <w:tc>
          <w:tcPr>
            <w:tcW w:w="1669" w:type="dxa"/>
            <w:vAlign w:val="center"/>
          </w:tcPr>
          <w:p>
            <w:pPr>
              <w:jc w:val="center"/>
              <w:rPr>
                <w:color w:val="000000"/>
                <w:kern w:val="2"/>
                <w:sz w:val="18"/>
                <w:szCs w:val="18"/>
              </w:rPr>
            </w:pPr>
            <w:r>
              <w:rPr>
                <w:rFonts w:hint="eastAsia"/>
                <w:color w:val="000000"/>
                <w:kern w:val="2"/>
                <w:sz w:val="18"/>
                <w:szCs w:val="18"/>
              </w:rPr>
              <w:t>实践育人</w:t>
            </w:r>
          </w:p>
        </w:tc>
        <w:tc>
          <w:tcPr>
            <w:tcW w:w="1406" w:type="dxa"/>
            <w:vAlign w:val="center"/>
          </w:tcPr>
          <w:p>
            <w:pPr>
              <w:jc w:val="center"/>
              <w:rPr>
                <w:color w:val="000000"/>
                <w:kern w:val="2"/>
                <w:sz w:val="18"/>
                <w:szCs w:val="18"/>
              </w:rPr>
            </w:pPr>
            <w:r>
              <w:rPr>
                <w:rFonts w:hint="eastAsia"/>
                <w:color w:val="000000"/>
                <w:kern w:val="2"/>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color w:val="000000"/>
                <w:kern w:val="2"/>
                <w:sz w:val="18"/>
                <w:szCs w:val="18"/>
              </w:rPr>
            </w:pPr>
          </w:p>
        </w:tc>
        <w:tc>
          <w:tcPr>
            <w:tcW w:w="720" w:type="dxa"/>
            <w:vMerge w:val="continue"/>
            <w:vAlign w:val="center"/>
          </w:tcPr>
          <w:p>
            <w:pPr>
              <w:jc w:val="center"/>
              <w:rPr>
                <w:color w:val="000000"/>
                <w:kern w:val="2"/>
                <w:sz w:val="18"/>
                <w:szCs w:val="18"/>
              </w:rPr>
            </w:pPr>
          </w:p>
        </w:tc>
        <w:tc>
          <w:tcPr>
            <w:tcW w:w="1518" w:type="dxa"/>
            <w:vAlign w:val="center"/>
          </w:tcPr>
          <w:p>
            <w:pPr>
              <w:jc w:val="center"/>
              <w:rPr>
                <w:color w:val="000000"/>
                <w:kern w:val="2"/>
                <w:sz w:val="18"/>
                <w:szCs w:val="18"/>
              </w:rPr>
            </w:pPr>
            <w:r>
              <w:rPr>
                <w:rFonts w:hint="eastAsia"/>
                <w:color w:val="000000"/>
                <w:kern w:val="2"/>
                <w:sz w:val="18"/>
                <w:szCs w:val="18"/>
              </w:rPr>
              <w:t>模拟与数字电路</w:t>
            </w:r>
          </w:p>
        </w:tc>
        <w:tc>
          <w:tcPr>
            <w:tcW w:w="1276" w:type="dxa"/>
            <w:vAlign w:val="center"/>
          </w:tcPr>
          <w:p>
            <w:pPr>
              <w:spacing w:line="280" w:lineRule="exact"/>
              <w:jc w:val="center"/>
              <w:rPr>
                <w:kern w:val="2"/>
                <w:sz w:val="18"/>
                <w:szCs w:val="18"/>
              </w:rPr>
            </w:pPr>
            <w:r>
              <w:rPr>
                <w:rFonts w:hint="eastAsia"/>
                <w:kern w:val="2"/>
                <w:sz w:val="18"/>
                <w:szCs w:val="18"/>
              </w:rPr>
              <w:t>电子电工技术</w:t>
            </w:r>
          </w:p>
        </w:tc>
        <w:tc>
          <w:tcPr>
            <w:tcW w:w="1166" w:type="dxa"/>
            <w:vAlign w:val="center"/>
          </w:tcPr>
          <w:p>
            <w:pPr>
              <w:jc w:val="center"/>
              <w:rPr>
                <w:kern w:val="2"/>
                <w:sz w:val="18"/>
                <w:szCs w:val="18"/>
              </w:rPr>
            </w:pPr>
            <w:r>
              <w:rPr>
                <w:rFonts w:hint="eastAsia"/>
                <w:kern w:val="2"/>
                <w:sz w:val="18"/>
                <w:szCs w:val="18"/>
              </w:rPr>
              <w:t>物联网教研室</w:t>
            </w:r>
          </w:p>
        </w:tc>
        <w:tc>
          <w:tcPr>
            <w:tcW w:w="1669" w:type="dxa"/>
            <w:vAlign w:val="center"/>
          </w:tcPr>
          <w:p>
            <w:pPr>
              <w:jc w:val="center"/>
              <w:rPr>
                <w:kern w:val="2"/>
                <w:sz w:val="18"/>
                <w:szCs w:val="18"/>
              </w:rPr>
            </w:pPr>
            <w:r>
              <w:rPr>
                <w:rFonts w:hint="eastAsia"/>
                <w:kern w:val="2"/>
                <w:sz w:val="18"/>
                <w:szCs w:val="18"/>
              </w:rPr>
              <w:t>模拟操作、真实平台操作、创新创业实践活动等</w:t>
            </w:r>
          </w:p>
        </w:tc>
        <w:tc>
          <w:tcPr>
            <w:tcW w:w="1406" w:type="dxa"/>
            <w:vAlign w:val="center"/>
          </w:tcPr>
          <w:p>
            <w:pPr>
              <w:rPr>
                <w:rFonts w:ascii="Times New Roman" w:hAnsi="Times New Roman" w:cs="Times New Roman"/>
                <w:kern w:val="2"/>
                <w:sz w:val="21"/>
                <w:szCs w:val="24"/>
              </w:rPr>
            </w:pPr>
            <w:r>
              <w:rPr>
                <w:rFonts w:hint="eastAsia"/>
                <w:color w:val="000000"/>
                <w:kern w:val="2"/>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rFonts w:cs="Times New Roman"/>
                <w:color w:val="000000"/>
                <w:kern w:val="2"/>
                <w:sz w:val="18"/>
                <w:szCs w:val="18"/>
              </w:rPr>
            </w:pPr>
          </w:p>
        </w:tc>
        <w:tc>
          <w:tcPr>
            <w:tcW w:w="720" w:type="dxa"/>
            <w:vMerge w:val="continue"/>
            <w:vAlign w:val="center"/>
          </w:tcPr>
          <w:p>
            <w:pPr>
              <w:jc w:val="center"/>
              <w:rPr>
                <w:color w:val="000000"/>
                <w:kern w:val="2"/>
                <w:sz w:val="18"/>
                <w:szCs w:val="18"/>
              </w:rPr>
            </w:pPr>
          </w:p>
        </w:tc>
        <w:tc>
          <w:tcPr>
            <w:tcW w:w="1518" w:type="dxa"/>
            <w:vAlign w:val="center"/>
          </w:tcPr>
          <w:p>
            <w:pPr>
              <w:jc w:val="center"/>
              <w:rPr>
                <w:color w:val="000000"/>
                <w:kern w:val="2"/>
                <w:sz w:val="18"/>
                <w:szCs w:val="18"/>
              </w:rPr>
            </w:pPr>
            <w:r>
              <w:rPr>
                <w:rFonts w:hint="eastAsia"/>
                <w:color w:val="000000"/>
                <w:kern w:val="2"/>
                <w:sz w:val="18"/>
                <w:szCs w:val="18"/>
              </w:rPr>
              <w:t>物联网工程企业接口对接基本编程能力</w:t>
            </w:r>
          </w:p>
        </w:tc>
        <w:tc>
          <w:tcPr>
            <w:tcW w:w="1276" w:type="dxa"/>
            <w:vAlign w:val="center"/>
          </w:tcPr>
          <w:p>
            <w:pPr>
              <w:jc w:val="center"/>
              <w:rPr>
                <w:kern w:val="2"/>
                <w:sz w:val="18"/>
                <w:szCs w:val="18"/>
              </w:rPr>
            </w:pPr>
            <w:r>
              <w:rPr>
                <w:rFonts w:hint="eastAsia"/>
                <w:kern w:val="2"/>
                <w:sz w:val="18"/>
                <w:szCs w:val="18"/>
              </w:rPr>
              <w:t>C语言程序设计、物联网应用开发单片机原理及应用</w:t>
            </w:r>
          </w:p>
        </w:tc>
        <w:tc>
          <w:tcPr>
            <w:tcW w:w="1166" w:type="dxa"/>
            <w:vAlign w:val="center"/>
          </w:tcPr>
          <w:p>
            <w:pPr>
              <w:jc w:val="center"/>
              <w:rPr>
                <w:kern w:val="2"/>
                <w:sz w:val="18"/>
                <w:szCs w:val="18"/>
              </w:rPr>
            </w:pPr>
            <w:r>
              <w:rPr>
                <w:rFonts w:hint="eastAsia"/>
                <w:kern w:val="2"/>
                <w:sz w:val="18"/>
                <w:szCs w:val="18"/>
              </w:rPr>
              <w:t>物联网教研室</w:t>
            </w:r>
          </w:p>
        </w:tc>
        <w:tc>
          <w:tcPr>
            <w:tcW w:w="1669" w:type="dxa"/>
            <w:vAlign w:val="center"/>
          </w:tcPr>
          <w:p>
            <w:pPr>
              <w:jc w:val="center"/>
              <w:rPr>
                <w:kern w:val="2"/>
                <w:sz w:val="18"/>
                <w:szCs w:val="18"/>
              </w:rPr>
            </w:pPr>
            <w:r>
              <w:rPr>
                <w:rFonts w:hint="eastAsia"/>
                <w:kern w:val="2"/>
                <w:sz w:val="18"/>
                <w:szCs w:val="18"/>
              </w:rPr>
              <w:t>使用安卓程序设计实现对单片机的控制，采集单片机相关传感网数据、人工智能应用技术</w:t>
            </w:r>
          </w:p>
        </w:tc>
        <w:tc>
          <w:tcPr>
            <w:tcW w:w="1406" w:type="dxa"/>
            <w:vAlign w:val="center"/>
          </w:tcPr>
          <w:p>
            <w:pPr>
              <w:rPr>
                <w:rFonts w:ascii="Times New Roman" w:hAnsi="Times New Roman" w:cs="Times New Roman"/>
                <w:kern w:val="2"/>
                <w:sz w:val="21"/>
                <w:szCs w:val="24"/>
              </w:rPr>
            </w:pPr>
            <w:r>
              <w:rPr>
                <w:rFonts w:hint="eastAsia"/>
                <w:color w:val="000000"/>
                <w:kern w:val="2"/>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rFonts w:cs="Times New Roman"/>
                <w:color w:val="000000"/>
                <w:kern w:val="2"/>
                <w:sz w:val="18"/>
                <w:szCs w:val="18"/>
              </w:rPr>
            </w:pPr>
          </w:p>
        </w:tc>
        <w:tc>
          <w:tcPr>
            <w:tcW w:w="720" w:type="dxa"/>
            <w:vMerge w:val="continue"/>
            <w:vAlign w:val="center"/>
          </w:tcPr>
          <w:p>
            <w:pPr>
              <w:jc w:val="center"/>
              <w:rPr>
                <w:color w:val="000000"/>
                <w:kern w:val="2"/>
                <w:sz w:val="18"/>
                <w:szCs w:val="18"/>
              </w:rPr>
            </w:pPr>
          </w:p>
        </w:tc>
        <w:tc>
          <w:tcPr>
            <w:tcW w:w="1518" w:type="dxa"/>
            <w:vAlign w:val="center"/>
          </w:tcPr>
          <w:p>
            <w:pPr>
              <w:jc w:val="center"/>
              <w:rPr>
                <w:color w:val="000000"/>
                <w:kern w:val="2"/>
                <w:sz w:val="18"/>
                <w:szCs w:val="18"/>
              </w:rPr>
            </w:pPr>
            <w:r>
              <w:rPr>
                <w:rFonts w:hint="eastAsia"/>
                <w:color w:val="000000"/>
                <w:kern w:val="2"/>
                <w:sz w:val="18"/>
                <w:szCs w:val="18"/>
              </w:rPr>
              <w:t>物联网产品应用与开发</w:t>
            </w:r>
          </w:p>
        </w:tc>
        <w:tc>
          <w:tcPr>
            <w:tcW w:w="1276" w:type="dxa"/>
            <w:vAlign w:val="center"/>
          </w:tcPr>
          <w:p>
            <w:pPr>
              <w:spacing w:line="280" w:lineRule="exact"/>
              <w:jc w:val="center"/>
              <w:rPr>
                <w:kern w:val="2"/>
                <w:sz w:val="18"/>
                <w:szCs w:val="18"/>
              </w:rPr>
            </w:pPr>
            <w:r>
              <w:rPr>
                <w:rFonts w:hint="eastAsia" w:hAnsi="Times New Roman"/>
                <w:sz w:val="18"/>
                <w:szCs w:val="18"/>
              </w:rPr>
              <w:t>传感网应用开发、</w:t>
            </w:r>
            <w:r>
              <w:rPr>
                <w:rFonts w:hint="eastAsia"/>
                <w:kern w:val="2"/>
                <w:sz w:val="18"/>
                <w:szCs w:val="18"/>
              </w:rPr>
              <w:t>物联网集成应用</w:t>
            </w:r>
          </w:p>
        </w:tc>
        <w:tc>
          <w:tcPr>
            <w:tcW w:w="1166" w:type="dxa"/>
            <w:vAlign w:val="center"/>
          </w:tcPr>
          <w:p>
            <w:pPr>
              <w:jc w:val="center"/>
              <w:rPr>
                <w:kern w:val="2"/>
                <w:sz w:val="18"/>
                <w:szCs w:val="18"/>
              </w:rPr>
            </w:pPr>
            <w:r>
              <w:rPr>
                <w:rFonts w:hint="eastAsia"/>
                <w:kern w:val="2"/>
                <w:sz w:val="18"/>
                <w:szCs w:val="18"/>
              </w:rPr>
              <w:t>物联网教研室</w:t>
            </w:r>
          </w:p>
        </w:tc>
        <w:tc>
          <w:tcPr>
            <w:tcW w:w="1669" w:type="dxa"/>
            <w:vAlign w:val="center"/>
          </w:tcPr>
          <w:p>
            <w:pPr>
              <w:jc w:val="center"/>
              <w:rPr>
                <w:kern w:val="2"/>
                <w:sz w:val="18"/>
                <w:szCs w:val="18"/>
              </w:rPr>
            </w:pPr>
            <w:r>
              <w:rPr>
                <w:rFonts w:hint="eastAsia"/>
                <w:kern w:val="2"/>
                <w:sz w:val="18"/>
                <w:szCs w:val="18"/>
              </w:rPr>
              <w:t>使用传感网技术、软件技术相结合实现物联网联动效果</w:t>
            </w:r>
          </w:p>
        </w:tc>
        <w:tc>
          <w:tcPr>
            <w:tcW w:w="1406" w:type="dxa"/>
            <w:vAlign w:val="center"/>
          </w:tcPr>
          <w:p>
            <w:pPr>
              <w:rPr>
                <w:rFonts w:ascii="Times New Roman" w:hAnsi="Times New Roman" w:cs="Times New Roman"/>
                <w:kern w:val="2"/>
                <w:sz w:val="21"/>
                <w:szCs w:val="24"/>
              </w:rPr>
            </w:pPr>
            <w:r>
              <w:rPr>
                <w:rFonts w:hint="eastAsia"/>
                <w:color w:val="000000"/>
                <w:kern w:val="2"/>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jc w:val="center"/>
              <w:rPr>
                <w:rFonts w:cs="Times New Roman"/>
                <w:color w:val="000000"/>
                <w:kern w:val="2"/>
                <w:sz w:val="18"/>
                <w:szCs w:val="18"/>
              </w:rPr>
            </w:pPr>
            <w:r>
              <w:rPr>
                <w:rFonts w:hint="eastAsia"/>
                <w:color w:val="000000"/>
                <w:kern w:val="2"/>
                <w:sz w:val="18"/>
                <w:szCs w:val="18"/>
              </w:rPr>
              <w:t>毕业教育阶段</w:t>
            </w:r>
          </w:p>
        </w:tc>
        <w:tc>
          <w:tcPr>
            <w:tcW w:w="720" w:type="dxa"/>
            <w:vMerge w:val="restart"/>
            <w:vAlign w:val="center"/>
          </w:tcPr>
          <w:p>
            <w:pPr>
              <w:jc w:val="center"/>
              <w:rPr>
                <w:color w:val="000000"/>
                <w:kern w:val="2"/>
                <w:sz w:val="18"/>
                <w:szCs w:val="18"/>
              </w:rPr>
            </w:pPr>
            <w:r>
              <w:rPr>
                <w:rFonts w:hint="eastAsia"/>
                <w:color w:val="000000"/>
                <w:kern w:val="2"/>
                <w:sz w:val="18"/>
                <w:szCs w:val="18"/>
              </w:rPr>
              <w:t>第10期</w:t>
            </w:r>
          </w:p>
        </w:tc>
        <w:tc>
          <w:tcPr>
            <w:tcW w:w="1518" w:type="dxa"/>
            <w:vAlign w:val="center"/>
          </w:tcPr>
          <w:p>
            <w:pPr>
              <w:jc w:val="center"/>
              <w:rPr>
                <w:color w:val="000000"/>
                <w:kern w:val="2"/>
                <w:sz w:val="18"/>
                <w:szCs w:val="18"/>
              </w:rPr>
            </w:pPr>
            <w:r>
              <w:rPr>
                <w:rFonts w:hint="eastAsia"/>
                <w:color w:val="000000"/>
                <w:kern w:val="2"/>
                <w:sz w:val="18"/>
                <w:szCs w:val="18"/>
              </w:rPr>
              <w:t>操作系统</w:t>
            </w:r>
          </w:p>
        </w:tc>
        <w:tc>
          <w:tcPr>
            <w:tcW w:w="1276" w:type="dxa"/>
            <w:vAlign w:val="center"/>
          </w:tcPr>
          <w:p>
            <w:pPr>
              <w:spacing w:line="280" w:lineRule="exact"/>
              <w:jc w:val="center"/>
              <w:rPr>
                <w:kern w:val="2"/>
                <w:sz w:val="18"/>
                <w:szCs w:val="18"/>
              </w:rPr>
            </w:pPr>
            <w:r>
              <w:rPr>
                <w:rFonts w:hint="eastAsia"/>
                <w:kern w:val="2"/>
                <w:sz w:val="18"/>
                <w:szCs w:val="18"/>
              </w:rPr>
              <w:t>Linux操作系统</w:t>
            </w:r>
          </w:p>
        </w:tc>
        <w:tc>
          <w:tcPr>
            <w:tcW w:w="1166" w:type="dxa"/>
            <w:vAlign w:val="center"/>
          </w:tcPr>
          <w:p>
            <w:pPr>
              <w:jc w:val="center"/>
              <w:rPr>
                <w:kern w:val="2"/>
                <w:sz w:val="18"/>
                <w:szCs w:val="18"/>
              </w:rPr>
            </w:pPr>
            <w:r>
              <w:rPr>
                <w:rFonts w:hint="eastAsia"/>
                <w:kern w:val="2"/>
                <w:sz w:val="18"/>
                <w:szCs w:val="18"/>
              </w:rPr>
              <w:t>物联网教研室</w:t>
            </w:r>
          </w:p>
        </w:tc>
        <w:tc>
          <w:tcPr>
            <w:tcW w:w="1669" w:type="dxa"/>
            <w:vAlign w:val="center"/>
          </w:tcPr>
          <w:p>
            <w:pPr>
              <w:jc w:val="center"/>
              <w:rPr>
                <w:kern w:val="2"/>
                <w:sz w:val="18"/>
                <w:szCs w:val="18"/>
              </w:rPr>
            </w:pPr>
            <w:r>
              <w:rPr>
                <w:rFonts w:hint="eastAsia"/>
                <w:kern w:val="2"/>
                <w:sz w:val="18"/>
                <w:szCs w:val="18"/>
              </w:rPr>
              <w:t>跨平台操作系统的使用</w:t>
            </w:r>
          </w:p>
        </w:tc>
        <w:tc>
          <w:tcPr>
            <w:tcW w:w="1406" w:type="dxa"/>
            <w:vAlign w:val="center"/>
          </w:tcPr>
          <w:p>
            <w:pPr>
              <w:rPr>
                <w:rFonts w:ascii="Times New Roman" w:hAnsi="Times New Roman" w:cs="Times New Roman"/>
                <w:kern w:val="2"/>
                <w:sz w:val="21"/>
                <w:szCs w:val="24"/>
              </w:rPr>
            </w:pPr>
            <w:r>
              <w:rPr>
                <w:rFonts w:hint="eastAsia"/>
                <w:color w:val="000000"/>
                <w:kern w:val="2"/>
                <w:sz w:val="18"/>
                <w:szCs w:val="18"/>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vAlign w:val="center"/>
          </w:tcPr>
          <w:p>
            <w:pPr>
              <w:jc w:val="center"/>
              <w:rPr>
                <w:rFonts w:cs="Times New Roman"/>
                <w:color w:val="000000"/>
                <w:kern w:val="2"/>
                <w:sz w:val="18"/>
                <w:szCs w:val="18"/>
              </w:rPr>
            </w:pPr>
          </w:p>
        </w:tc>
        <w:tc>
          <w:tcPr>
            <w:tcW w:w="720" w:type="dxa"/>
            <w:vMerge w:val="continue"/>
            <w:vAlign w:val="center"/>
          </w:tcPr>
          <w:p>
            <w:pPr>
              <w:jc w:val="center"/>
              <w:rPr>
                <w:color w:val="000000"/>
                <w:kern w:val="2"/>
                <w:sz w:val="18"/>
                <w:szCs w:val="18"/>
              </w:rPr>
            </w:pPr>
          </w:p>
        </w:tc>
        <w:tc>
          <w:tcPr>
            <w:tcW w:w="1518" w:type="dxa"/>
            <w:vAlign w:val="center"/>
          </w:tcPr>
          <w:p>
            <w:pPr>
              <w:jc w:val="center"/>
              <w:rPr>
                <w:color w:val="000000"/>
                <w:kern w:val="2"/>
                <w:sz w:val="18"/>
                <w:szCs w:val="18"/>
              </w:rPr>
            </w:pPr>
            <w:r>
              <w:rPr>
                <w:rFonts w:hint="eastAsia"/>
                <w:color w:val="000000"/>
                <w:kern w:val="2"/>
                <w:sz w:val="18"/>
                <w:szCs w:val="18"/>
              </w:rPr>
              <w:t>毕业实习与就业意识、能力提升和准备</w:t>
            </w:r>
          </w:p>
        </w:tc>
        <w:tc>
          <w:tcPr>
            <w:tcW w:w="1276" w:type="dxa"/>
            <w:vAlign w:val="center"/>
          </w:tcPr>
          <w:p>
            <w:pPr>
              <w:jc w:val="center"/>
              <w:rPr>
                <w:color w:val="000000"/>
                <w:kern w:val="2"/>
                <w:sz w:val="18"/>
                <w:szCs w:val="18"/>
              </w:rPr>
            </w:pPr>
            <w:r>
              <w:rPr>
                <w:rFonts w:hint="eastAsia"/>
                <w:color w:val="000000"/>
                <w:kern w:val="2"/>
                <w:sz w:val="18"/>
                <w:szCs w:val="18"/>
              </w:rPr>
              <w:t>毕业论文（岗位实习）</w:t>
            </w:r>
          </w:p>
        </w:tc>
        <w:tc>
          <w:tcPr>
            <w:tcW w:w="1166" w:type="dxa"/>
            <w:vAlign w:val="center"/>
          </w:tcPr>
          <w:p>
            <w:pPr>
              <w:jc w:val="center"/>
              <w:rPr>
                <w:color w:val="000000"/>
                <w:kern w:val="2"/>
                <w:sz w:val="18"/>
                <w:szCs w:val="18"/>
              </w:rPr>
            </w:pPr>
            <w:r>
              <w:rPr>
                <w:rFonts w:hint="eastAsia"/>
                <w:color w:val="000000"/>
                <w:kern w:val="2"/>
                <w:sz w:val="18"/>
                <w:szCs w:val="18"/>
              </w:rPr>
              <w:t>物联网教研室</w:t>
            </w:r>
          </w:p>
        </w:tc>
        <w:tc>
          <w:tcPr>
            <w:tcW w:w="1669" w:type="dxa"/>
            <w:vAlign w:val="center"/>
          </w:tcPr>
          <w:p>
            <w:pPr>
              <w:jc w:val="center"/>
              <w:rPr>
                <w:color w:val="000000"/>
                <w:kern w:val="2"/>
                <w:sz w:val="18"/>
                <w:szCs w:val="18"/>
              </w:rPr>
            </w:pPr>
            <w:r>
              <w:rPr>
                <w:rFonts w:hint="eastAsia"/>
                <w:color w:val="000000"/>
                <w:kern w:val="2"/>
                <w:sz w:val="18"/>
                <w:szCs w:val="18"/>
              </w:rPr>
              <w:t>毕业专业教育、职前专项培训、岗位实习动员会等</w:t>
            </w:r>
          </w:p>
        </w:tc>
        <w:tc>
          <w:tcPr>
            <w:tcW w:w="1406" w:type="dxa"/>
            <w:vAlign w:val="center"/>
          </w:tcPr>
          <w:p>
            <w:pPr>
              <w:rPr>
                <w:rFonts w:ascii="Times New Roman" w:hAnsi="Times New Roman" w:cs="Times New Roman"/>
                <w:kern w:val="2"/>
                <w:sz w:val="21"/>
                <w:szCs w:val="24"/>
              </w:rPr>
            </w:pPr>
            <w:r>
              <w:rPr>
                <w:rFonts w:hint="eastAsia"/>
                <w:color w:val="000000"/>
                <w:kern w:val="2"/>
                <w:sz w:val="18"/>
                <w:szCs w:val="18"/>
              </w:rPr>
              <w:t>教务处、宣传部、信息工程系</w:t>
            </w:r>
          </w:p>
        </w:tc>
      </w:tr>
    </w:tbl>
    <w:p>
      <w:pPr>
        <w:spacing w:line="380" w:lineRule="exact"/>
        <w:ind w:firstLine="420" w:firstLineChars="200"/>
        <w:rPr>
          <w:rFonts w:hAnsi="Times New Roman"/>
          <w:color w:val="000000"/>
          <w:kern w:val="2"/>
          <w:sz w:val="21"/>
          <w:szCs w:val="24"/>
        </w:rPr>
      </w:pPr>
    </w:p>
    <w:p>
      <w:pPr>
        <w:ind w:firstLine="420"/>
        <w:rPr>
          <w:rFonts w:ascii="Times New Roman" w:hAnsi="Times New Roman"/>
          <w:sz w:val="21"/>
        </w:rPr>
      </w:pPr>
      <w:r>
        <w:rPr>
          <w:rFonts w:hint="eastAsia" w:ascii="Times New Roman" w:hAnsi="Times New Roman"/>
          <w:sz w:val="21"/>
        </w:rPr>
        <w:t>（二）制度保障</w:t>
      </w:r>
    </w:p>
    <w:p>
      <w:pPr>
        <w:snapToGrid w:val="0"/>
        <w:spacing w:line="380" w:lineRule="exact"/>
        <w:ind w:firstLine="420"/>
        <w:rPr>
          <w:rFonts w:ascii="Times New Roman" w:hAnsi="Times New Roman"/>
          <w:sz w:val="21"/>
        </w:rPr>
      </w:pPr>
      <w:r>
        <w:rPr>
          <w:rFonts w:hint="eastAsia" w:ascii="Times New Roman" w:hAnsi="Times New Roman"/>
          <w:sz w:val="21"/>
        </w:rPr>
        <w:t xml:space="preserve">    为保障专业人才培养方案的运行实施，学校建立有完整的教学质量监控体系。</w:t>
      </w:r>
    </w:p>
    <w:p>
      <w:pPr>
        <w:ind w:firstLine="422"/>
        <w:jc w:val="center"/>
        <w:rPr>
          <w:rFonts w:ascii="Times New Roman" w:hAnsi="Times New Roman"/>
          <w:b/>
          <w:sz w:val="21"/>
        </w:rPr>
      </w:pPr>
      <w:r>
        <w:rPr>
          <w:rFonts w:hint="eastAsia" w:ascii="Times New Roman" w:hAnsi="Times New Roman"/>
          <w:b/>
          <w:sz w:val="21"/>
        </w:rPr>
        <w:t>方案实施保障制度一览表</w:t>
      </w:r>
    </w:p>
    <w:tbl>
      <w:tblPr>
        <w:tblStyle w:val="7"/>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jc w:val="center"/>
              <w:rPr>
                <w:rFonts w:ascii="Times New Roman" w:hAnsi="Times New Roman"/>
                <w:b/>
                <w:bCs/>
                <w:sz w:val="18"/>
                <w:szCs w:val="18"/>
              </w:rPr>
            </w:pPr>
            <w:r>
              <w:rPr>
                <w:rFonts w:hint="eastAsia" w:ascii="Times New Roman" w:hAnsi="Times New Roman"/>
                <w:b/>
                <w:bCs/>
                <w:sz w:val="18"/>
                <w:szCs w:val="18"/>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jc w:val="center"/>
              <w:rPr>
                <w:rFonts w:ascii="Times New Roman" w:hAnsi="Times New Roman"/>
                <w:b/>
                <w:bCs/>
                <w:sz w:val="18"/>
                <w:szCs w:val="18"/>
              </w:rPr>
            </w:pPr>
            <w:r>
              <w:rPr>
                <w:rFonts w:hint="eastAsia" w:ascii="Times New Roman" w:hAnsi="Times New Roman"/>
                <w:b/>
                <w:bCs/>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bCs/>
                <w:sz w:val="18"/>
                <w:szCs w:val="18"/>
              </w:rPr>
              <w:t>校企</w:t>
            </w:r>
            <w:r>
              <w:fldChar w:fldCharType="begin"/>
            </w:r>
            <w:r>
              <w:instrText xml:space="preserve"> HYPERLINK \l "_Toc28691" </w:instrText>
            </w:r>
            <w:r>
              <w:fldChar w:fldCharType="separate"/>
            </w:r>
            <w:r>
              <w:rPr>
                <w:rFonts w:hint="eastAsia" w:ascii="Times New Roman" w:hAnsi="Times New Roman"/>
                <w:bCs/>
                <w:sz w:val="18"/>
                <w:szCs w:val="18"/>
              </w:rPr>
              <w:t>合作管理办法，</w:t>
            </w:r>
            <w:r>
              <w:rPr>
                <w:rFonts w:hint="eastAsia" w:ascii="Times New Roman" w:hAnsi="Times New Roman"/>
                <w:bCs/>
                <w:sz w:val="18"/>
                <w:szCs w:val="18"/>
              </w:rPr>
              <w:fldChar w:fldCharType="end"/>
            </w:r>
            <w:r>
              <w:rPr>
                <w:rFonts w:hint="eastAsia" w:ascii="Times New Roman" w:hAnsi="Times New Roman"/>
                <w:sz w:val="18"/>
                <w:szCs w:val="18"/>
              </w:rPr>
              <w:t>校外教学实习基地建设与管理规定，规范就业、校企合作、岗位实习的有关规定等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学院专业设置实施细则，专业指导委员会工作条例等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精品在线开放课程建设与应用管理办法等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kern w:val="36"/>
                <w:sz w:val="18"/>
                <w:szCs w:val="18"/>
              </w:rPr>
              <w:t>关于全面深化新时代教师队伍建设改革的实施方案，关于新聘教师教学业务培训的管理办法，教师岗位职责与工作行为规范，</w:t>
            </w:r>
            <w:r>
              <w:rPr>
                <w:rFonts w:hint="eastAsia" w:ascii="Times New Roman" w:hAnsi="Times New Roman"/>
                <w:sz w:val="18"/>
                <w:szCs w:val="18"/>
              </w:rPr>
              <w:t>教师教学评价考核办法，教师师德师风考核办法，优秀教师评选办法，骨干教师、专业带头人选聘管理办法，兼职教师聘用及管理办法，专业教师赴企业锻炼管理办法，教师工作室管理办法等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教材管理实施细则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教师教学评价考核办法，教学任务安排管理办法，课堂教学管理规定，课程教学质量考核办法，教学督导工作条例，教学事故认定与处理办法等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学生实习管理规定；岗位实习就业工作管理实施办法；校外实训基地建设管理办法，实训场所建设指导性意见等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jc w:val="center"/>
              <w:rPr>
                <w:rFonts w:ascii="Times New Roman" w:hAnsi="Times New Roman"/>
                <w:sz w:val="18"/>
                <w:szCs w:val="18"/>
              </w:rPr>
            </w:pPr>
            <w:r>
              <w:rPr>
                <w:rFonts w:hint="eastAsia" w:ascii="Times New Roman" w:hAnsi="Times New Roman"/>
                <w:sz w:val="18"/>
                <w:szCs w:val="18"/>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rPr>
                <w:rFonts w:ascii="Times New Roman" w:hAnsi="Times New Roman"/>
                <w:sz w:val="18"/>
                <w:szCs w:val="18"/>
              </w:rPr>
            </w:pPr>
            <w:r>
              <w:rPr>
                <w:rFonts w:hint="eastAsia" w:ascii="Times New Roman" w:hAnsi="Times New Roman"/>
                <w:sz w:val="18"/>
                <w:szCs w:val="18"/>
              </w:rPr>
              <w:t>学生管理规定，学生日常管理规定，学籍管理办法，学生管理实操手册，学生档案管理规定，学生转专业管理规定，学生安全教育管理规定，毕业生毕业资格审查管理办法，学生考勤制度，学生违纪处分实施细则等</w:t>
            </w:r>
          </w:p>
        </w:tc>
      </w:tr>
    </w:tbl>
    <w:p>
      <w:pPr>
        <w:snapToGrid w:val="0"/>
        <w:spacing w:line="380" w:lineRule="exact"/>
        <w:ind w:firstLine="482"/>
        <w:rPr>
          <w:rFonts w:ascii="Times New Roman" w:hAnsi="Times New Roman"/>
          <w:b/>
          <w:sz w:val="24"/>
        </w:rPr>
      </w:pPr>
      <w:r>
        <w:rPr>
          <w:rFonts w:hint="eastAsia" w:ascii="Times New Roman" w:hAnsi="Times New Roman"/>
          <w:b/>
          <w:sz w:val="24"/>
        </w:rPr>
        <w:t>十、毕业条件</w:t>
      </w:r>
    </w:p>
    <w:p>
      <w:pPr>
        <w:snapToGrid w:val="0"/>
        <w:spacing w:line="380" w:lineRule="exact"/>
        <w:ind w:firstLine="420"/>
        <w:rPr>
          <w:rFonts w:ascii="Times New Roman" w:hAnsi="Times New Roman"/>
          <w:sz w:val="21"/>
        </w:rPr>
      </w:pPr>
      <w:r>
        <w:rPr>
          <w:rFonts w:hint="eastAsia" w:hAnsi="Times New Roman" w:cs="Times New Roman"/>
          <w:color w:val="000000"/>
          <w:kern w:val="2"/>
          <w:sz w:val="21"/>
          <w:szCs w:val="21"/>
        </w:rPr>
        <w:t>学生必须修满</w:t>
      </w:r>
      <w:r>
        <w:rPr>
          <w:rFonts w:hAnsi="Times New Roman" w:cs="Times New Roman"/>
          <w:color w:val="000000"/>
          <w:kern w:val="2"/>
          <w:sz w:val="21"/>
          <w:szCs w:val="21"/>
        </w:rPr>
        <w:t>116.5</w:t>
      </w:r>
      <w:r>
        <w:rPr>
          <w:rFonts w:hint="eastAsia" w:hAnsi="Times New Roman" w:cs="Times New Roman"/>
          <w:color w:val="000000"/>
          <w:kern w:val="2"/>
          <w:sz w:val="21"/>
          <w:szCs w:val="21"/>
        </w:rPr>
        <w:t>学分，完成本人才培养方案所拟定所有课程的学习任务，并达到每门课程合格以上标准，</w:t>
      </w:r>
      <w:r>
        <w:rPr>
          <w:rFonts w:hint="eastAsia" w:ascii="Times New Roman" w:hAnsi="Times New Roman"/>
          <w:sz w:val="21"/>
        </w:rPr>
        <w:t>参加不少于13周岗位实习，并成绩合格。</w:t>
      </w:r>
    </w:p>
    <w:p>
      <w:pPr>
        <w:snapToGrid w:val="0"/>
        <w:spacing w:line="380" w:lineRule="exact"/>
        <w:ind w:firstLine="482"/>
        <w:rPr>
          <w:rFonts w:ascii="Times New Roman" w:hAnsi="Times New Roman"/>
          <w:b/>
          <w:sz w:val="24"/>
        </w:rPr>
      </w:pPr>
      <w:r>
        <w:rPr>
          <w:rFonts w:hint="eastAsia" w:ascii="Times New Roman" w:hAnsi="Times New Roman"/>
          <w:b/>
          <w:sz w:val="24"/>
        </w:rPr>
        <w:t>十一、专业教学指导委员会成员表</w:t>
      </w:r>
    </w:p>
    <w:p>
      <w:pPr>
        <w:snapToGrid w:val="0"/>
        <w:ind w:firstLine="422"/>
        <w:jc w:val="center"/>
        <w:rPr>
          <w:rFonts w:ascii="Times New Roman" w:hAnsi="Times New Roman"/>
          <w:b/>
          <w:sz w:val="21"/>
        </w:rPr>
      </w:pPr>
    </w:p>
    <w:p>
      <w:pPr>
        <w:snapToGrid w:val="0"/>
        <w:ind w:firstLine="422"/>
        <w:jc w:val="center"/>
        <w:rPr>
          <w:rFonts w:ascii="Times New Roman" w:hAnsi="Times New Roman"/>
          <w:sz w:val="21"/>
          <w:szCs w:val="21"/>
        </w:rPr>
      </w:pPr>
      <w:r>
        <w:rPr>
          <w:rFonts w:hint="eastAsia" w:ascii="Times New Roman" w:hAnsi="Times New Roman"/>
          <w:b/>
          <w:sz w:val="21"/>
          <w:szCs w:val="21"/>
        </w:rPr>
        <w:t>专业教学指导委员会成员一览表</w:t>
      </w:r>
    </w:p>
    <w:tbl>
      <w:tblPr>
        <w:tblStyle w:val="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80"/>
        <w:gridCol w:w="1815"/>
        <w:gridCol w:w="851"/>
        <w:gridCol w:w="1384"/>
        <w:gridCol w:w="810"/>
        <w:gridCol w:w="1387"/>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20" w:type="dxa"/>
            <w:vMerge w:val="restart"/>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序号</w:t>
            </w:r>
          </w:p>
        </w:tc>
        <w:tc>
          <w:tcPr>
            <w:tcW w:w="780" w:type="dxa"/>
            <w:vMerge w:val="restart"/>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姓名</w:t>
            </w:r>
          </w:p>
        </w:tc>
        <w:tc>
          <w:tcPr>
            <w:tcW w:w="1815" w:type="dxa"/>
            <w:vMerge w:val="restart"/>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单位</w:t>
            </w:r>
          </w:p>
        </w:tc>
        <w:tc>
          <w:tcPr>
            <w:tcW w:w="851" w:type="dxa"/>
            <w:vMerge w:val="restart"/>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职称</w:t>
            </w:r>
          </w:p>
        </w:tc>
        <w:tc>
          <w:tcPr>
            <w:tcW w:w="1384" w:type="dxa"/>
            <w:vMerge w:val="restart"/>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职务</w:t>
            </w:r>
          </w:p>
        </w:tc>
        <w:tc>
          <w:tcPr>
            <w:tcW w:w="810" w:type="dxa"/>
            <w:vMerge w:val="restart"/>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委员会</w:t>
            </w:r>
          </w:p>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职务</w:t>
            </w:r>
          </w:p>
        </w:tc>
        <w:tc>
          <w:tcPr>
            <w:tcW w:w="2834" w:type="dxa"/>
            <w:gridSpan w:val="2"/>
            <w:tcBorders>
              <w:bottom w:val="single" w:color="auto" w:sz="4" w:space="0"/>
            </w:tcBorders>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20" w:type="dxa"/>
            <w:vMerge w:val="continue"/>
            <w:shd w:val="clear" w:color="auto" w:fill="FFFFFF"/>
            <w:vAlign w:val="center"/>
          </w:tcPr>
          <w:p>
            <w:pPr>
              <w:rPr>
                <w:rFonts w:ascii="Times New Roman" w:hAnsi="Times New Roman" w:cs="Times New Roman"/>
                <w:color w:val="000000"/>
                <w:kern w:val="2"/>
                <w:sz w:val="21"/>
                <w:szCs w:val="24"/>
              </w:rPr>
            </w:pPr>
          </w:p>
        </w:tc>
        <w:tc>
          <w:tcPr>
            <w:tcW w:w="780" w:type="dxa"/>
            <w:vMerge w:val="continue"/>
            <w:shd w:val="clear" w:color="auto" w:fill="FFFFFF"/>
            <w:vAlign w:val="center"/>
          </w:tcPr>
          <w:p>
            <w:pPr>
              <w:rPr>
                <w:rFonts w:ascii="Times New Roman" w:hAnsi="Times New Roman" w:cs="Times New Roman"/>
                <w:color w:val="000000"/>
                <w:kern w:val="2"/>
                <w:sz w:val="21"/>
                <w:szCs w:val="24"/>
              </w:rPr>
            </w:pPr>
          </w:p>
        </w:tc>
        <w:tc>
          <w:tcPr>
            <w:tcW w:w="1815" w:type="dxa"/>
            <w:vMerge w:val="continue"/>
            <w:shd w:val="clear" w:color="auto" w:fill="FFFFFF"/>
            <w:vAlign w:val="center"/>
          </w:tcPr>
          <w:p>
            <w:pPr>
              <w:rPr>
                <w:rFonts w:ascii="Times New Roman" w:hAnsi="Times New Roman" w:cs="Times New Roman"/>
                <w:color w:val="000000"/>
                <w:kern w:val="2"/>
                <w:sz w:val="21"/>
                <w:szCs w:val="24"/>
              </w:rPr>
            </w:pPr>
          </w:p>
        </w:tc>
        <w:tc>
          <w:tcPr>
            <w:tcW w:w="851" w:type="dxa"/>
            <w:vMerge w:val="continue"/>
            <w:shd w:val="clear" w:color="auto" w:fill="FFFFFF"/>
            <w:vAlign w:val="center"/>
          </w:tcPr>
          <w:p>
            <w:pPr>
              <w:rPr>
                <w:rFonts w:ascii="Times New Roman" w:hAnsi="Times New Roman" w:cs="Times New Roman"/>
                <w:color w:val="000000"/>
                <w:kern w:val="2"/>
                <w:sz w:val="21"/>
                <w:szCs w:val="24"/>
              </w:rPr>
            </w:pPr>
          </w:p>
        </w:tc>
        <w:tc>
          <w:tcPr>
            <w:tcW w:w="1384" w:type="dxa"/>
            <w:vMerge w:val="continue"/>
            <w:shd w:val="clear" w:color="auto" w:fill="FFFFFF"/>
            <w:vAlign w:val="center"/>
          </w:tcPr>
          <w:p>
            <w:pPr>
              <w:rPr>
                <w:rFonts w:ascii="Times New Roman" w:hAnsi="Times New Roman" w:cs="Times New Roman"/>
                <w:color w:val="000000"/>
                <w:kern w:val="2"/>
                <w:sz w:val="21"/>
                <w:szCs w:val="24"/>
              </w:rPr>
            </w:pPr>
          </w:p>
        </w:tc>
        <w:tc>
          <w:tcPr>
            <w:tcW w:w="810" w:type="dxa"/>
            <w:vMerge w:val="continue"/>
            <w:shd w:val="clear" w:color="auto" w:fill="FFFFFF"/>
            <w:vAlign w:val="center"/>
          </w:tcPr>
          <w:p>
            <w:pPr>
              <w:rPr>
                <w:rFonts w:ascii="Times New Roman" w:hAnsi="Times New Roman" w:cs="Times New Roman"/>
                <w:color w:val="000000"/>
                <w:kern w:val="2"/>
                <w:sz w:val="21"/>
                <w:szCs w:val="24"/>
              </w:rPr>
            </w:pPr>
          </w:p>
        </w:tc>
        <w:tc>
          <w:tcPr>
            <w:tcW w:w="1387" w:type="dxa"/>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电子邮件</w:t>
            </w:r>
          </w:p>
        </w:tc>
        <w:tc>
          <w:tcPr>
            <w:tcW w:w="1447" w:type="dxa"/>
            <w:shd w:val="clear" w:color="auto" w:fill="FFFFFF"/>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1</w:t>
            </w:r>
          </w:p>
        </w:tc>
        <w:tc>
          <w:tcPr>
            <w:tcW w:w="78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胡晖</w:t>
            </w:r>
          </w:p>
        </w:tc>
        <w:tc>
          <w:tcPr>
            <w:tcW w:w="1815"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江西工业贸易职业技术学院</w:t>
            </w:r>
          </w:p>
        </w:tc>
        <w:tc>
          <w:tcPr>
            <w:tcW w:w="851"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教授</w:t>
            </w:r>
          </w:p>
        </w:tc>
        <w:tc>
          <w:tcPr>
            <w:tcW w:w="1384"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党委委员、</w:t>
            </w:r>
          </w:p>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副院长</w:t>
            </w:r>
          </w:p>
        </w:tc>
        <w:tc>
          <w:tcPr>
            <w:tcW w:w="81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主任</w:t>
            </w:r>
          </w:p>
        </w:tc>
        <w:tc>
          <w:tcPr>
            <w:tcW w:w="1387" w:type="dxa"/>
            <w:vAlign w:val="center"/>
          </w:tcPr>
          <w:p>
            <w:pPr>
              <w:jc w:val="center"/>
              <w:rPr>
                <w:rFonts w:cs="Times New Roman"/>
                <w:color w:val="000000"/>
                <w:kern w:val="2"/>
                <w:sz w:val="18"/>
                <w:szCs w:val="18"/>
              </w:rPr>
            </w:pPr>
            <w:r>
              <w:rPr>
                <w:rFonts w:cs="Times New Roman"/>
                <w:color w:val="000000"/>
                <w:kern w:val="2"/>
                <w:sz w:val="18"/>
                <w:szCs w:val="18"/>
              </w:rPr>
              <w:t>363844933@</w:t>
            </w:r>
            <w:r>
              <w:rPr>
                <w:rFonts w:hint="eastAsia" w:cs="Times New Roman"/>
                <w:color w:val="000000"/>
                <w:kern w:val="2"/>
                <w:sz w:val="18"/>
                <w:szCs w:val="18"/>
              </w:rPr>
              <w:t>qq.com</w:t>
            </w:r>
          </w:p>
        </w:tc>
        <w:tc>
          <w:tcPr>
            <w:tcW w:w="1447"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1</w:t>
            </w:r>
            <w:r>
              <w:rPr>
                <w:rFonts w:hAnsi="Times New Roman" w:cs="Times New Roman"/>
                <w:bCs/>
                <w:color w:val="000000"/>
                <w:kern w:val="2"/>
                <w:sz w:val="18"/>
                <w:szCs w:val="18"/>
              </w:rPr>
              <w:t>3970966673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2</w:t>
            </w:r>
          </w:p>
        </w:tc>
        <w:tc>
          <w:tcPr>
            <w:tcW w:w="78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熊科</w:t>
            </w:r>
          </w:p>
        </w:tc>
        <w:tc>
          <w:tcPr>
            <w:tcW w:w="1815"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江西工业贸易职业技术学院</w:t>
            </w:r>
          </w:p>
        </w:tc>
        <w:tc>
          <w:tcPr>
            <w:tcW w:w="851"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教授</w:t>
            </w:r>
          </w:p>
        </w:tc>
        <w:tc>
          <w:tcPr>
            <w:tcW w:w="1384" w:type="dxa"/>
            <w:vAlign w:val="center"/>
          </w:tcPr>
          <w:p>
            <w:pPr>
              <w:jc w:val="center"/>
              <w:rPr>
                <w:rFonts w:hAnsi="Times New Roman" w:cs="Times New Roman"/>
                <w:bCs/>
                <w:color w:val="000000"/>
                <w:kern w:val="2"/>
                <w:sz w:val="18"/>
                <w:szCs w:val="18"/>
              </w:rPr>
            </w:pPr>
            <w:r>
              <w:rPr>
                <w:rFonts w:hint="eastAsia" w:hAnsi="Times New Roman" w:cs="Times New Roman"/>
                <w:color w:val="000000"/>
                <w:kern w:val="2"/>
                <w:sz w:val="18"/>
                <w:szCs w:val="18"/>
              </w:rPr>
              <w:t>专业带头人</w:t>
            </w:r>
          </w:p>
        </w:tc>
        <w:tc>
          <w:tcPr>
            <w:tcW w:w="81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委员</w:t>
            </w:r>
          </w:p>
        </w:tc>
        <w:tc>
          <w:tcPr>
            <w:tcW w:w="1387" w:type="dxa"/>
            <w:vAlign w:val="center"/>
          </w:tcPr>
          <w:p>
            <w:pPr>
              <w:rPr>
                <w:rFonts w:cs="Times New Roman"/>
                <w:color w:val="000000"/>
                <w:kern w:val="2"/>
                <w:sz w:val="18"/>
                <w:szCs w:val="18"/>
              </w:rPr>
            </w:pPr>
            <w:r>
              <w:rPr>
                <w:rFonts w:hint="eastAsia" w:hAnsi="Times New Roman" w:cs="Times New Roman"/>
                <w:bCs/>
                <w:color w:val="000000"/>
                <w:kern w:val="2"/>
                <w:sz w:val="18"/>
                <w:szCs w:val="18"/>
              </w:rPr>
              <w:t>763829790@qq.com</w:t>
            </w:r>
          </w:p>
        </w:tc>
        <w:tc>
          <w:tcPr>
            <w:tcW w:w="1447"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13576003629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3</w:t>
            </w:r>
          </w:p>
        </w:tc>
        <w:tc>
          <w:tcPr>
            <w:tcW w:w="78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刘国红</w:t>
            </w:r>
          </w:p>
        </w:tc>
        <w:tc>
          <w:tcPr>
            <w:tcW w:w="1815"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江西工业贸易职业技术学院</w:t>
            </w:r>
          </w:p>
        </w:tc>
        <w:tc>
          <w:tcPr>
            <w:tcW w:w="851"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教授、高级工程师</w:t>
            </w:r>
          </w:p>
        </w:tc>
        <w:tc>
          <w:tcPr>
            <w:tcW w:w="1384"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党委委员、</w:t>
            </w:r>
          </w:p>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副院长</w:t>
            </w:r>
          </w:p>
        </w:tc>
        <w:tc>
          <w:tcPr>
            <w:tcW w:w="81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副主任</w:t>
            </w:r>
          </w:p>
        </w:tc>
        <w:tc>
          <w:tcPr>
            <w:tcW w:w="1387"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2318878980@qq.com</w:t>
            </w:r>
          </w:p>
        </w:tc>
        <w:tc>
          <w:tcPr>
            <w:tcW w:w="1447"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13576996999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int="eastAsia" w:hAnsi="Times New Roman" w:cs="Times New Roman"/>
                <w:bCs/>
                <w:color w:val="000000"/>
                <w:kern w:val="2"/>
                <w:sz w:val="18"/>
                <w:szCs w:val="18"/>
              </w:rPr>
              <w:t>4</w:t>
            </w:r>
          </w:p>
        </w:tc>
        <w:tc>
          <w:tcPr>
            <w:tcW w:w="78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夏昕</w:t>
            </w:r>
          </w:p>
        </w:tc>
        <w:tc>
          <w:tcPr>
            <w:tcW w:w="1815"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江西工业贸易职业技术学院</w:t>
            </w:r>
          </w:p>
        </w:tc>
        <w:tc>
          <w:tcPr>
            <w:tcW w:w="851"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副教授</w:t>
            </w:r>
          </w:p>
        </w:tc>
        <w:tc>
          <w:tcPr>
            <w:tcW w:w="1384"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系主任</w:t>
            </w:r>
          </w:p>
        </w:tc>
        <w:tc>
          <w:tcPr>
            <w:tcW w:w="81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副主任</w:t>
            </w:r>
          </w:p>
        </w:tc>
        <w:tc>
          <w:tcPr>
            <w:tcW w:w="1387" w:type="dxa"/>
            <w:vAlign w:val="center"/>
          </w:tcPr>
          <w:p>
            <w:pPr>
              <w:jc w:val="center"/>
              <w:rPr>
                <w:rFonts w:cs="Times New Roman"/>
                <w:color w:val="000000"/>
                <w:kern w:val="2"/>
                <w:sz w:val="18"/>
                <w:szCs w:val="18"/>
              </w:rPr>
            </w:pPr>
            <w:r>
              <w:rPr>
                <w:rFonts w:hint="eastAsia" w:cs="Times New Roman"/>
                <w:color w:val="000000"/>
                <w:kern w:val="2"/>
                <w:sz w:val="18"/>
                <w:szCs w:val="18"/>
              </w:rPr>
              <w:t>66630777</w:t>
            </w:r>
            <w:r>
              <w:rPr>
                <w:rFonts w:cs="Times New Roman"/>
                <w:color w:val="000000"/>
                <w:kern w:val="2"/>
                <w:sz w:val="18"/>
                <w:szCs w:val="18"/>
              </w:rPr>
              <w:t>@qq.com</w:t>
            </w:r>
          </w:p>
        </w:tc>
        <w:tc>
          <w:tcPr>
            <w:tcW w:w="1447" w:type="dxa"/>
            <w:vAlign w:val="center"/>
          </w:tcPr>
          <w:p>
            <w:pPr>
              <w:jc w:val="center"/>
              <w:rPr>
                <w:rFonts w:cs="Times New Roman"/>
                <w:color w:val="000000"/>
                <w:kern w:val="2"/>
                <w:sz w:val="18"/>
                <w:szCs w:val="18"/>
              </w:rPr>
            </w:pPr>
            <w:r>
              <w:rPr>
                <w:rFonts w:hint="eastAsia" w:cs="Times New Roman"/>
                <w:color w:val="000000"/>
                <w:kern w:val="2"/>
                <w:sz w:val="18"/>
                <w:szCs w:val="18"/>
              </w:rPr>
              <w:t>18170898308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Ansi="Times New Roman" w:cs="Times New Roman"/>
                <w:bCs/>
                <w:color w:val="000000"/>
                <w:kern w:val="2"/>
                <w:sz w:val="18"/>
                <w:szCs w:val="18"/>
              </w:rPr>
              <w:t>5</w:t>
            </w:r>
          </w:p>
        </w:tc>
        <w:tc>
          <w:tcPr>
            <w:tcW w:w="78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熊浩</w:t>
            </w:r>
          </w:p>
        </w:tc>
        <w:tc>
          <w:tcPr>
            <w:tcW w:w="1815"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江西工业贸易职业技术学院</w:t>
            </w:r>
          </w:p>
        </w:tc>
        <w:tc>
          <w:tcPr>
            <w:tcW w:w="851"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副教授</w:t>
            </w:r>
          </w:p>
        </w:tc>
        <w:tc>
          <w:tcPr>
            <w:tcW w:w="1384" w:type="dxa"/>
            <w:vAlign w:val="center"/>
          </w:tcPr>
          <w:p>
            <w:pPr>
              <w:jc w:val="center"/>
              <w:rPr>
                <w:rFonts w:hAnsi="Times New Roman" w:cs="Times New Roman"/>
                <w:bCs/>
                <w:color w:val="000000"/>
                <w:kern w:val="2"/>
                <w:sz w:val="18"/>
                <w:szCs w:val="18"/>
              </w:rPr>
            </w:pPr>
            <w:r>
              <w:rPr>
                <w:rFonts w:hint="eastAsia" w:hAnsi="Times New Roman" w:cs="Times New Roman"/>
                <w:color w:val="000000"/>
                <w:kern w:val="2"/>
                <w:sz w:val="18"/>
                <w:szCs w:val="18"/>
              </w:rPr>
              <w:t>系副主任</w:t>
            </w:r>
          </w:p>
        </w:tc>
        <w:tc>
          <w:tcPr>
            <w:tcW w:w="810"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副主任</w:t>
            </w:r>
          </w:p>
        </w:tc>
        <w:tc>
          <w:tcPr>
            <w:tcW w:w="1387" w:type="dxa"/>
            <w:vAlign w:val="center"/>
          </w:tcPr>
          <w:p>
            <w:pPr>
              <w:rPr>
                <w:rFonts w:cs="Times New Roman"/>
                <w:color w:val="000000"/>
                <w:kern w:val="2"/>
                <w:sz w:val="18"/>
                <w:szCs w:val="18"/>
              </w:rPr>
            </w:pPr>
            <w:r>
              <w:rPr>
                <w:rFonts w:hint="eastAsia" w:hAnsi="Times New Roman" w:cs="Times New Roman"/>
                <w:bCs/>
                <w:color w:val="000000"/>
                <w:kern w:val="2"/>
                <w:sz w:val="18"/>
                <w:szCs w:val="18"/>
              </w:rPr>
              <w:t>37185639@qq.com</w:t>
            </w:r>
          </w:p>
        </w:tc>
        <w:tc>
          <w:tcPr>
            <w:tcW w:w="1447" w:type="dxa"/>
            <w:vAlign w:val="center"/>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Ansi="Times New Roman" w:cs="Times New Roman"/>
                <w:bCs/>
                <w:color w:val="000000"/>
                <w:kern w:val="2"/>
                <w:sz w:val="18"/>
                <w:szCs w:val="18"/>
              </w:rPr>
              <w:t>6</w:t>
            </w:r>
          </w:p>
        </w:tc>
        <w:tc>
          <w:tcPr>
            <w:tcW w:w="780" w:type="dxa"/>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罗成</w:t>
            </w:r>
          </w:p>
        </w:tc>
        <w:tc>
          <w:tcPr>
            <w:tcW w:w="1815"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江西工业贸易职业技术学院</w:t>
            </w:r>
          </w:p>
        </w:tc>
        <w:tc>
          <w:tcPr>
            <w:tcW w:w="851"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教授</w:t>
            </w:r>
          </w:p>
        </w:tc>
        <w:tc>
          <w:tcPr>
            <w:tcW w:w="1384"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教研室主任</w:t>
            </w:r>
          </w:p>
        </w:tc>
        <w:tc>
          <w:tcPr>
            <w:tcW w:w="810"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委员</w:t>
            </w:r>
          </w:p>
        </w:tc>
        <w:tc>
          <w:tcPr>
            <w:tcW w:w="1387"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457960227@qq.com</w:t>
            </w:r>
          </w:p>
        </w:tc>
        <w:tc>
          <w:tcPr>
            <w:tcW w:w="1447"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13870994399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Ansi="Times New Roman" w:cs="Times New Roman"/>
                <w:bCs/>
                <w:color w:val="000000"/>
                <w:kern w:val="2"/>
                <w:sz w:val="18"/>
                <w:szCs w:val="18"/>
              </w:rPr>
              <w:t>7</w:t>
            </w:r>
          </w:p>
        </w:tc>
        <w:tc>
          <w:tcPr>
            <w:tcW w:w="780" w:type="dxa"/>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梁丽</w:t>
            </w:r>
          </w:p>
        </w:tc>
        <w:tc>
          <w:tcPr>
            <w:tcW w:w="1815"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江西工业贸易职业技术学院</w:t>
            </w:r>
          </w:p>
        </w:tc>
        <w:tc>
          <w:tcPr>
            <w:tcW w:w="851"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副教授</w:t>
            </w:r>
          </w:p>
        </w:tc>
        <w:tc>
          <w:tcPr>
            <w:tcW w:w="1384"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教师</w:t>
            </w:r>
          </w:p>
        </w:tc>
        <w:tc>
          <w:tcPr>
            <w:tcW w:w="810"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委员</w:t>
            </w:r>
          </w:p>
        </w:tc>
        <w:tc>
          <w:tcPr>
            <w:tcW w:w="1387" w:type="dxa"/>
          </w:tcPr>
          <w:p>
            <w:pPr>
              <w:rPr>
                <w:rFonts w:hAnsi="Times New Roman" w:cs="Times New Roman"/>
                <w:bCs/>
                <w:color w:val="000000"/>
                <w:kern w:val="2"/>
                <w:sz w:val="18"/>
                <w:szCs w:val="18"/>
              </w:rPr>
            </w:pPr>
            <w:r>
              <w:rPr>
                <w:rFonts w:hAnsi="Times New Roman" w:cs="Times New Roman"/>
                <w:bCs/>
                <w:color w:val="000000"/>
                <w:kern w:val="2"/>
                <w:sz w:val="18"/>
                <w:szCs w:val="18"/>
              </w:rPr>
              <w:t>591996745@qq.com</w:t>
            </w:r>
          </w:p>
        </w:tc>
        <w:tc>
          <w:tcPr>
            <w:tcW w:w="1447"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18979146229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620" w:type="dxa"/>
            <w:vAlign w:val="center"/>
          </w:tcPr>
          <w:p>
            <w:pPr>
              <w:tabs>
                <w:tab w:val="left" w:pos="900"/>
              </w:tabs>
              <w:snapToGrid w:val="0"/>
              <w:jc w:val="center"/>
              <w:rPr>
                <w:rFonts w:hAnsi="Times New Roman" w:cs="Times New Roman"/>
                <w:bCs/>
                <w:color w:val="000000"/>
                <w:kern w:val="2"/>
                <w:sz w:val="18"/>
                <w:szCs w:val="18"/>
              </w:rPr>
            </w:pPr>
            <w:r>
              <w:rPr>
                <w:rFonts w:hAnsi="Times New Roman" w:cs="Times New Roman"/>
                <w:bCs/>
                <w:color w:val="000000"/>
                <w:kern w:val="2"/>
                <w:sz w:val="18"/>
                <w:szCs w:val="18"/>
              </w:rPr>
              <w:t>8</w:t>
            </w:r>
          </w:p>
        </w:tc>
        <w:tc>
          <w:tcPr>
            <w:tcW w:w="780" w:type="dxa"/>
          </w:tcPr>
          <w:p>
            <w:pPr>
              <w:jc w:val="center"/>
              <w:rPr>
                <w:rFonts w:hAnsi="Times New Roman" w:cs="Times New Roman"/>
                <w:bCs/>
                <w:color w:val="000000"/>
                <w:kern w:val="2"/>
                <w:sz w:val="18"/>
                <w:szCs w:val="18"/>
              </w:rPr>
            </w:pPr>
            <w:r>
              <w:rPr>
                <w:rFonts w:hint="eastAsia" w:hAnsi="Times New Roman" w:cs="Times New Roman"/>
                <w:bCs/>
                <w:color w:val="000000"/>
                <w:kern w:val="2"/>
                <w:sz w:val="18"/>
                <w:szCs w:val="18"/>
              </w:rPr>
              <w:t>糜修尘</w:t>
            </w:r>
          </w:p>
        </w:tc>
        <w:tc>
          <w:tcPr>
            <w:tcW w:w="1815"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江西工业贸易职业技术学院</w:t>
            </w:r>
          </w:p>
        </w:tc>
        <w:tc>
          <w:tcPr>
            <w:tcW w:w="851"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讲师</w:t>
            </w:r>
          </w:p>
        </w:tc>
        <w:tc>
          <w:tcPr>
            <w:tcW w:w="1384"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教师</w:t>
            </w:r>
          </w:p>
        </w:tc>
        <w:tc>
          <w:tcPr>
            <w:tcW w:w="810"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委员</w:t>
            </w:r>
          </w:p>
        </w:tc>
        <w:tc>
          <w:tcPr>
            <w:tcW w:w="1387"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395959747@qq.com</w:t>
            </w:r>
          </w:p>
        </w:tc>
        <w:tc>
          <w:tcPr>
            <w:tcW w:w="1447" w:type="dxa"/>
          </w:tcPr>
          <w:p>
            <w:pPr>
              <w:jc w:val="center"/>
              <w:rPr>
                <w:rFonts w:hAnsi="Times New Roman" w:cs="Times New Roman"/>
                <w:bCs/>
                <w:color w:val="000000"/>
                <w:kern w:val="2"/>
                <w:sz w:val="18"/>
                <w:szCs w:val="18"/>
              </w:rPr>
            </w:pPr>
            <w:r>
              <w:rPr>
                <w:rFonts w:hAnsi="Times New Roman" w:cs="Times New Roman"/>
                <w:bCs/>
                <w:color w:val="000000"/>
                <w:kern w:val="2"/>
                <w:sz w:val="18"/>
                <w:szCs w:val="18"/>
              </w:rPr>
              <w:t>18070024862</w:t>
            </w:r>
          </w:p>
        </w:tc>
      </w:tr>
    </w:tbl>
    <w:p>
      <w:pPr>
        <w:ind w:firstLine="420"/>
        <w:rPr>
          <w:rFonts w:ascii="Times New Roman" w:hAnsi="Times New Roman"/>
          <w:sz w:val="21"/>
        </w:rPr>
      </w:pPr>
    </w:p>
    <w:tbl>
      <w:tblPr>
        <w:tblStyle w:val="7"/>
        <w:tblW w:w="9242" w:type="dxa"/>
        <w:jc w:val="center"/>
        <w:tblLayout w:type="fixed"/>
        <w:tblCellMar>
          <w:top w:w="0" w:type="dxa"/>
          <w:left w:w="0" w:type="dxa"/>
          <w:bottom w:w="0" w:type="dxa"/>
          <w:right w:w="0" w:type="dxa"/>
        </w:tblCellMar>
      </w:tblPr>
      <w:tblGrid>
        <w:gridCol w:w="2069"/>
        <w:gridCol w:w="2539"/>
        <w:gridCol w:w="2342"/>
        <w:gridCol w:w="2292"/>
      </w:tblGrid>
      <w:tr>
        <w:tblPrEx>
          <w:tblCellMar>
            <w:top w:w="0" w:type="dxa"/>
            <w:left w:w="0" w:type="dxa"/>
            <w:bottom w:w="0" w:type="dxa"/>
            <w:right w:w="0" w:type="dxa"/>
          </w:tblCellMar>
        </w:tblPrEx>
        <w:trPr>
          <w:trHeight w:val="510" w:hRule="exact"/>
          <w:jc w:val="center"/>
        </w:trPr>
        <w:tc>
          <w:tcPr>
            <w:tcW w:w="2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r>
              <w:rPr>
                <w:rFonts w:hint="eastAsia" w:ascii="Times New Roman" w:hAnsi="Times New Roman"/>
                <w:sz w:val="18"/>
              </w:rPr>
              <w:t>执笔人签名：</w:t>
            </w:r>
          </w:p>
        </w:tc>
        <w:tc>
          <w:tcPr>
            <w:tcW w:w="2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p>
        </w:tc>
        <w:tc>
          <w:tcPr>
            <w:tcW w:w="23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r>
              <w:rPr>
                <w:rFonts w:hint="eastAsia" w:ascii="Times New Roman" w:hAnsi="Times New Roman"/>
                <w:sz w:val="18"/>
              </w:rPr>
              <w:t>系主任审核：</w:t>
            </w:r>
          </w:p>
        </w:tc>
        <w:tc>
          <w:tcPr>
            <w:tcW w:w="22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p>
        </w:tc>
      </w:tr>
      <w:tr>
        <w:tblPrEx>
          <w:tblCellMar>
            <w:top w:w="0" w:type="dxa"/>
            <w:left w:w="0" w:type="dxa"/>
            <w:bottom w:w="0" w:type="dxa"/>
            <w:right w:w="0" w:type="dxa"/>
          </w:tblCellMar>
        </w:tblPrEx>
        <w:trPr>
          <w:trHeight w:val="510" w:hRule="exact"/>
          <w:jc w:val="center"/>
        </w:trPr>
        <w:tc>
          <w:tcPr>
            <w:tcW w:w="2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r>
              <w:rPr>
                <w:rFonts w:hint="eastAsia" w:ascii="Times New Roman" w:hAnsi="Times New Roman"/>
                <w:sz w:val="18"/>
              </w:rPr>
              <w:t>参与人员签名：</w:t>
            </w:r>
          </w:p>
        </w:tc>
        <w:tc>
          <w:tcPr>
            <w:tcW w:w="2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p>
        </w:tc>
        <w:tc>
          <w:tcPr>
            <w:tcW w:w="23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r>
              <w:rPr>
                <w:rFonts w:hint="eastAsia" w:ascii="Times New Roman" w:hAnsi="Times New Roman"/>
                <w:sz w:val="18"/>
              </w:rPr>
              <w:t>教学管理部门审核：</w:t>
            </w:r>
          </w:p>
        </w:tc>
        <w:tc>
          <w:tcPr>
            <w:tcW w:w="22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p>
        </w:tc>
      </w:tr>
      <w:tr>
        <w:tblPrEx>
          <w:tblCellMar>
            <w:top w:w="0" w:type="dxa"/>
            <w:left w:w="0" w:type="dxa"/>
            <w:bottom w:w="0" w:type="dxa"/>
            <w:right w:w="0" w:type="dxa"/>
          </w:tblCellMar>
        </w:tblPrEx>
        <w:trPr>
          <w:trHeight w:val="510" w:hRule="exact"/>
          <w:jc w:val="center"/>
        </w:trPr>
        <w:tc>
          <w:tcPr>
            <w:tcW w:w="20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r>
              <w:rPr>
                <w:rFonts w:hint="eastAsia" w:ascii="Times New Roman" w:hAnsi="Times New Roman"/>
                <w:sz w:val="18"/>
              </w:rPr>
              <w:t>专业负责人审核：</w:t>
            </w:r>
          </w:p>
        </w:tc>
        <w:tc>
          <w:tcPr>
            <w:tcW w:w="2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p>
        </w:tc>
        <w:tc>
          <w:tcPr>
            <w:tcW w:w="23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r>
              <w:rPr>
                <w:rFonts w:hint="eastAsia" w:ascii="Times New Roman" w:hAnsi="Times New Roman"/>
                <w:sz w:val="18"/>
              </w:rPr>
              <w:t>教学副院长审核：</w:t>
            </w:r>
          </w:p>
        </w:tc>
        <w:tc>
          <w:tcPr>
            <w:tcW w:w="22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ind w:firstLine="360"/>
              <w:rPr>
                <w:rFonts w:ascii="Times New Roman" w:hAnsi="Times New Roman"/>
                <w:sz w:val="18"/>
              </w:rPr>
            </w:pPr>
          </w:p>
        </w:tc>
      </w:tr>
    </w:tbl>
    <w:p>
      <w:pPr>
        <w:ind w:firstLine="420"/>
        <w:rPr>
          <w:rFonts w:ascii="Times New Roman" w:hAnsi="Times New Roman"/>
          <w:sz w:val="21"/>
        </w:rPr>
      </w:pPr>
    </w:p>
    <w:sectPr>
      <w:pgSz w:w="11906" w:h="16838"/>
      <w:pgMar w:top="1985" w:right="1814" w:bottom="209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mbria Math" w:hAnsi="Cambria Math"/>
        <w:sz w:val="21"/>
      </w:rPr>
    </w:pPr>
    <w:r>
      <w:rPr>
        <w:rFonts w:ascii="Cambria Math" w:hAnsi="Cambria Math"/>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7635" cy="16446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7635" cy="164465"/>
                      </a:xfrm>
                      <a:prstGeom prst="rect">
                        <a:avLst/>
                      </a:prstGeom>
                      <a:noFill/>
                      <a:ln>
                        <a:noFill/>
                      </a:ln>
                    </wps:spPr>
                    <wps:txbx>
                      <w:txbxContent>
                        <w:p>
                          <w:pPr>
                            <w:snapToGrid w:val="0"/>
                            <w:rPr>
                              <w:rFonts w:ascii="Cambria Math" w:hAnsi="Cambria Math"/>
                              <w:sz w:val="18"/>
                            </w:rPr>
                          </w:pPr>
                          <w:r>
                            <w:rPr>
                              <w:rFonts w:hint="eastAsia" w:ascii="Cambria Math" w:hAnsi="Cambria Math"/>
                              <w:sz w:val="18"/>
                            </w:rPr>
                            <w:fldChar w:fldCharType="begin"/>
                          </w:r>
                          <w:r>
                            <w:instrText xml:space="preserve">PAGE</w:instrText>
                          </w:r>
                          <w:r>
                            <w:rPr>
                              <w:rFonts w:hint="eastAsia" w:ascii="Cambria Math" w:hAnsi="Cambria Math"/>
                              <w:sz w:val="21"/>
                            </w:rPr>
                            <w:fldChar w:fldCharType="separate"/>
                          </w:r>
                          <w:r>
                            <w:t>15</w:t>
                          </w:r>
                          <w:r>
                            <w:rPr>
                              <w:rFonts w:hint="eastAsia" w:ascii="Cambria Math" w:hAnsi="Cambria Math"/>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95pt;width:10.05pt;mso-position-horizontal:outside;mso-position-horizontal-relative:margin;mso-wrap-style:none;z-index:251659264;mso-width-relative:page;mso-height-relative:page;" filled="f" stroked="f" coordsize="21600,21600" o:gfxdata="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n6gtXRAAAAAwEAAA8AAAAAAAAAAQAgAAAAIgAAAGRycy9kb3ducmV2Lnht&#10;bFBLAQIUABQAAAAIAIdO4kAH/sqiAAIAAPUDAAAOAAAAAAAAAAEAIAAAACABAABkcnMvZTJvRG9j&#10;LnhtbFBLBQYAAAAABgAGAFkBAACSBQAAAAA=&#10;">
              <v:fill on="f" focussize="0,0"/>
              <v:stroke on="f"/>
              <v:imagedata o:title=""/>
              <o:lock v:ext="edit" aspectratio="f"/>
              <v:textbox inset="0mm,0mm,0mm,0mm" style="mso-fit-shape-to-text:t;">
                <w:txbxContent>
                  <w:p>
                    <w:pPr>
                      <w:snapToGrid w:val="0"/>
                      <w:rPr>
                        <w:rFonts w:ascii="Cambria Math" w:hAnsi="Cambria Math"/>
                        <w:sz w:val="18"/>
                      </w:rPr>
                    </w:pPr>
                    <w:r>
                      <w:rPr>
                        <w:rFonts w:hint="eastAsia" w:ascii="Cambria Math" w:hAnsi="Cambria Math"/>
                        <w:sz w:val="18"/>
                      </w:rPr>
                      <w:fldChar w:fldCharType="begin"/>
                    </w:r>
                    <w:r>
                      <w:instrText xml:space="preserve">PAGE</w:instrText>
                    </w:r>
                    <w:r>
                      <w:rPr>
                        <w:rFonts w:hint="eastAsia" w:ascii="Cambria Math" w:hAnsi="Cambria Math"/>
                        <w:sz w:val="21"/>
                      </w:rPr>
                      <w:fldChar w:fldCharType="separate"/>
                    </w:r>
                    <w:r>
                      <w:t>15</w:t>
                    </w:r>
                    <w:r>
                      <w:rPr>
                        <w:rFonts w:hint="eastAsia" w:ascii="Cambria Math" w:hAnsi="Cambria Math"/>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mbria Math" w:hAnsi="Cambria Math" w:eastAsia="Courier New"/>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786DD"/>
    <w:multiLevelType w:val="singleLevel"/>
    <w:tmpl w:val="23F786DD"/>
    <w:lvl w:ilvl="0" w:tentative="0">
      <w:start w:val="6"/>
      <w:numFmt w:val="decimal"/>
      <w:suff w:val="nothing"/>
      <w:lvlText w:val="（%1）"/>
      <w:lvlJc w:val="left"/>
    </w:lvl>
  </w:abstractNum>
  <w:abstractNum w:abstractNumId="1">
    <w:nsid w:val="59A8B7ED"/>
    <w:multiLevelType w:val="singleLevel"/>
    <w:tmpl w:val="59A8B7ED"/>
    <w:lvl w:ilvl="0" w:tentative="0">
      <w:start w:val="3"/>
      <w:numFmt w:val="decimal"/>
      <w:suff w:val="nothing"/>
      <w:lvlText w:val="%1．"/>
      <w:lvlJc w:val="left"/>
      <w:pPr>
        <w:tabs>
          <w:tab w:val="left" w:pos="0"/>
        </w:tabs>
        <w:ind w:left="0" w:firstLine="0"/>
      </w:pPr>
    </w:lvl>
  </w:abstractNum>
  <w:abstractNum w:abstractNumId="2">
    <w:nsid w:val="5C946295"/>
    <w:multiLevelType w:val="singleLevel"/>
    <w:tmpl w:val="5C946295"/>
    <w:lvl w:ilvl="0" w:tentative="0">
      <w:start w:val="3"/>
      <w:numFmt w:val="chineseCounting"/>
      <w:suff w:val="nothing"/>
      <w:lvlText w:val="%1、"/>
      <w:lvlJc w:val="left"/>
      <w:pPr>
        <w:ind w:left="0" w:firstLine="0"/>
      </w:pPr>
      <w:rPr>
        <w:rFonts w:hint="default"/>
        <w:w w:val="100"/>
      </w:rPr>
    </w:lvl>
  </w:abstractNum>
  <w:abstractNum w:abstractNumId="3">
    <w:nsid w:val="5C946296"/>
    <w:multiLevelType w:val="singleLevel"/>
    <w:tmpl w:val="5C946296"/>
    <w:lvl w:ilvl="0" w:tentative="0">
      <w:start w:val="1"/>
      <w:numFmt w:val="decimal"/>
      <w:suff w:val="nothing"/>
      <w:lvlText w:val="%1."/>
      <w:lvlJc w:val="left"/>
      <w:pPr>
        <w:ind w:left="0" w:firstLine="0"/>
      </w:pPr>
      <w:rPr>
        <w:rFonts w:hint="default"/>
        <w:w w:val="100"/>
      </w:rPr>
    </w:lvl>
  </w:abstractNum>
  <w:abstractNum w:abstractNumId="4">
    <w:nsid w:val="5C963960"/>
    <w:multiLevelType w:val="multilevel"/>
    <w:tmpl w:val="5C96396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rawingGridHorizontalSpacing w:val="10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ZmM4YmZhYWJhYjAzOGI2ZjJkYjUwZTMzYmE1NmUifQ=="/>
  </w:docVars>
  <w:rsids>
    <w:rsidRoot w:val="00E918F1"/>
    <w:rsid w:val="00032CB6"/>
    <w:rsid w:val="00043691"/>
    <w:rsid w:val="00064406"/>
    <w:rsid w:val="00080531"/>
    <w:rsid w:val="00096ECE"/>
    <w:rsid w:val="000B161A"/>
    <w:rsid w:val="000B767F"/>
    <w:rsid w:val="000D08B4"/>
    <w:rsid w:val="000F20BE"/>
    <w:rsid w:val="000F3517"/>
    <w:rsid w:val="000F50BB"/>
    <w:rsid w:val="00102112"/>
    <w:rsid w:val="00102E04"/>
    <w:rsid w:val="0011483C"/>
    <w:rsid w:val="00114E53"/>
    <w:rsid w:val="001233DE"/>
    <w:rsid w:val="001309CC"/>
    <w:rsid w:val="00145679"/>
    <w:rsid w:val="0016282C"/>
    <w:rsid w:val="00163499"/>
    <w:rsid w:val="001679F0"/>
    <w:rsid w:val="0017015F"/>
    <w:rsid w:val="00175D45"/>
    <w:rsid w:val="001768FC"/>
    <w:rsid w:val="001948DC"/>
    <w:rsid w:val="001D2E87"/>
    <w:rsid w:val="001D6710"/>
    <w:rsid w:val="00205CDA"/>
    <w:rsid w:val="00233DBA"/>
    <w:rsid w:val="00235523"/>
    <w:rsid w:val="00246BBB"/>
    <w:rsid w:val="0025270C"/>
    <w:rsid w:val="002617F3"/>
    <w:rsid w:val="0027537B"/>
    <w:rsid w:val="00281F6B"/>
    <w:rsid w:val="002B3A23"/>
    <w:rsid w:val="002C12E4"/>
    <w:rsid w:val="002D60EB"/>
    <w:rsid w:val="002E51F5"/>
    <w:rsid w:val="002E71F1"/>
    <w:rsid w:val="002F02B9"/>
    <w:rsid w:val="002F2239"/>
    <w:rsid w:val="00301A7A"/>
    <w:rsid w:val="00301DA0"/>
    <w:rsid w:val="00307278"/>
    <w:rsid w:val="0032648C"/>
    <w:rsid w:val="00332059"/>
    <w:rsid w:val="00342D5A"/>
    <w:rsid w:val="003560EA"/>
    <w:rsid w:val="0037063B"/>
    <w:rsid w:val="003A7769"/>
    <w:rsid w:val="003C0A66"/>
    <w:rsid w:val="003C25BA"/>
    <w:rsid w:val="003D5768"/>
    <w:rsid w:val="003F7621"/>
    <w:rsid w:val="00427F46"/>
    <w:rsid w:val="0044434E"/>
    <w:rsid w:val="00454200"/>
    <w:rsid w:val="004548A7"/>
    <w:rsid w:val="00476E21"/>
    <w:rsid w:val="00493BDB"/>
    <w:rsid w:val="00494759"/>
    <w:rsid w:val="004F3219"/>
    <w:rsid w:val="004F74FB"/>
    <w:rsid w:val="00510076"/>
    <w:rsid w:val="00570BA7"/>
    <w:rsid w:val="00571ADB"/>
    <w:rsid w:val="00573F8C"/>
    <w:rsid w:val="0058776E"/>
    <w:rsid w:val="005927F9"/>
    <w:rsid w:val="005A6072"/>
    <w:rsid w:val="005B7B8F"/>
    <w:rsid w:val="005C0EDB"/>
    <w:rsid w:val="005D0718"/>
    <w:rsid w:val="005F5190"/>
    <w:rsid w:val="005F5B07"/>
    <w:rsid w:val="006017E5"/>
    <w:rsid w:val="00606E69"/>
    <w:rsid w:val="006410BA"/>
    <w:rsid w:val="00641952"/>
    <w:rsid w:val="0065251A"/>
    <w:rsid w:val="00670674"/>
    <w:rsid w:val="00681EE5"/>
    <w:rsid w:val="00681FF5"/>
    <w:rsid w:val="00686F49"/>
    <w:rsid w:val="006955A9"/>
    <w:rsid w:val="006A4602"/>
    <w:rsid w:val="006D695D"/>
    <w:rsid w:val="006E03C9"/>
    <w:rsid w:val="006F3405"/>
    <w:rsid w:val="00715277"/>
    <w:rsid w:val="007235F2"/>
    <w:rsid w:val="00772266"/>
    <w:rsid w:val="00787A13"/>
    <w:rsid w:val="007C31BC"/>
    <w:rsid w:val="007D0E72"/>
    <w:rsid w:val="00813045"/>
    <w:rsid w:val="00826DED"/>
    <w:rsid w:val="008323A4"/>
    <w:rsid w:val="00837E4C"/>
    <w:rsid w:val="00866561"/>
    <w:rsid w:val="008A298C"/>
    <w:rsid w:val="008C437F"/>
    <w:rsid w:val="008E42D3"/>
    <w:rsid w:val="008F486D"/>
    <w:rsid w:val="008F4FEF"/>
    <w:rsid w:val="009021B6"/>
    <w:rsid w:val="00902625"/>
    <w:rsid w:val="009072AE"/>
    <w:rsid w:val="00907F0C"/>
    <w:rsid w:val="009413C2"/>
    <w:rsid w:val="0094637C"/>
    <w:rsid w:val="009662AD"/>
    <w:rsid w:val="009819C9"/>
    <w:rsid w:val="009917F2"/>
    <w:rsid w:val="009E1719"/>
    <w:rsid w:val="009E32F4"/>
    <w:rsid w:val="009F3271"/>
    <w:rsid w:val="009F4E9E"/>
    <w:rsid w:val="009F5BBF"/>
    <w:rsid w:val="00A2684A"/>
    <w:rsid w:val="00A27A7B"/>
    <w:rsid w:val="00A46628"/>
    <w:rsid w:val="00A7784A"/>
    <w:rsid w:val="00A83FB6"/>
    <w:rsid w:val="00A96828"/>
    <w:rsid w:val="00AC1227"/>
    <w:rsid w:val="00AC17D5"/>
    <w:rsid w:val="00AC313E"/>
    <w:rsid w:val="00AD01C1"/>
    <w:rsid w:val="00AD12C2"/>
    <w:rsid w:val="00AE57DC"/>
    <w:rsid w:val="00AF4919"/>
    <w:rsid w:val="00B0704F"/>
    <w:rsid w:val="00B12A5C"/>
    <w:rsid w:val="00B17766"/>
    <w:rsid w:val="00B35AC4"/>
    <w:rsid w:val="00B4226F"/>
    <w:rsid w:val="00B520B0"/>
    <w:rsid w:val="00B6720F"/>
    <w:rsid w:val="00B80375"/>
    <w:rsid w:val="00B909FE"/>
    <w:rsid w:val="00BC4098"/>
    <w:rsid w:val="00BE24FA"/>
    <w:rsid w:val="00BE775B"/>
    <w:rsid w:val="00C166D8"/>
    <w:rsid w:val="00C21083"/>
    <w:rsid w:val="00C2637C"/>
    <w:rsid w:val="00C40A22"/>
    <w:rsid w:val="00C44540"/>
    <w:rsid w:val="00C55022"/>
    <w:rsid w:val="00C626B3"/>
    <w:rsid w:val="00CB11E6"/>
    <w:rsid w:val="00CE1071"/>
    <w:rsid w:val="00CE4503"/>
    <w:rsid w:val="00CE4C75"/>
    <w:rsid w:val="00D06099"/>
    <w:rsid w:val="00D23213"/>
    <w:rsid w:val="00D23FE0"/>
    <w:rsid w:val="00D3206B"/>
    <w:rsid w:val="00D41367"/>
    <w:rsid w:val="00D50180"/>
    <w:rsid w:val="00D65412"/>
    <w:rsid w:val="00D74D3B"/>
    <w:rsid w:val="00D81DE0"/>
    <w:rsid w:val="00DB08EC"/>
    <w:rsid w:val="00DB76C1"/>
    <w:rsid w:val="00DC780A"/>
    <w:rsid w:val="00E00C62"/>
    <w:rsid w:val="00E046A0"/>
    <w:rsid w:val="00E25114"/>
    <w:rsid w:val="00E31BE2"/>
    <w:rsid w:val="00E35E38"/>
    <w:rsid w:val="00E4536E"/>
    <w:rsid w:val="00E5538B"/>
    <w:rsid w:val="00E67776"/>
    <w:rsid w:val="00E918F1"/>
    <w:rsid w:val="00E96698"/>
    <w:rsid w:val="00EB05A5"/>
    <w:rsid w:val="00EB1159"/>
    <w:rsid w:val="00EB5BFF"/>
    <w:rsid w:val="00EC009A"/>
    <w:rsid w:val="00EE2860"/>
    <w:rsid w:val="00F04B77"/>
    <w:rsid w:val="00F759DF"/>
    <w:rsid w:val="00FA54CB"/>
    <w:rsid w:val="00FC3F46"/>
    <w:rsid w:val="00FC6318"/>
    <w:rsid w:val="00FE24D9"/>
    <w:rsid w:val="03D70FC8"/>
    <w:rsid w:val="043B763E"/>
    <w:rsid w:val="04C93849"/>
    <w:rsid w:val="08063AF2"/>
    <w:rsid w:val="09605A92"/>
    <w:rsid w:val="0A753293"/>
    <w:rsid w:val="0CB57641"/>
    <w:rsid w:val="14B36158"/>
    <w:rsid w:val="14C65A8D"/>
    <w:rsid w:val="17D85364"/>
    <w:rsid w:val="18933DD7"/>
    <w:rsid w:val="19AF3007"/>
    <w:rsid w:val="1C0D69AC"/>
    <w:rsid w:val="1CC161ED"/>
    <w:rsid w:val="20D544E7"/>
    <w:rsid w:val="21B4142F"/>
    <w:rsid w:val="22F75AC8"/>
    <w:rsid w:val="23DD64AC"/>
    <w:rsid w:val="24393CB8"/>
    <w:rsid w:val="285B2D10"/>
    <w:rsid w:val="295F68B7"/>
    <w:rsid w:val="2A316ADC"/>
    <w:rsid w:val="2C300CD1"/>
    <w:rsid w:val="2D410F5D"/>
    <w:rsid w:val="2F472BA7"/>
    <w:rsid w:val="33161E6D"/>
    <w:rsid w:val="34514203"/>
    <w:rsid w:val="34AF722F"/>
    <w:rsid w:val="3D812E74"/>
    <w:rsid w:val="3E617EE0"/>
    <w:rsid w:val="3ECA79E8"/>
    <w:rsid w:val="40F55984"/>
    <w:rsid w:val="49B1018E"/>
    <w:rsid w:val="4BAF1FDE"/>
    <w:rsid w:val="4F78365B"/>
    <w:rsid w:val="59280681"/>
    <w:rsid w:val="5CAC039A"/>
    <w:rsid w:val="5E4D03D0"/>
    <w:rsid w:val="602104A7"/>
    <w:rsid w:val="6DE529CC"/>
    <w:rsid w:val="71585905"/>
    <w:rsid w:val="72974ABA"/>
    <w:rsid w:val="75520A15"/>
    <w:rsid w:val="75BA6AD6"/>
    <w:rsid w:val="77ED0B70"/>
    <w:rsid w:val="7AA12CBE"/>
    <w:rsid w:val="7B1A5EB3"/>
    <w:rsid w:val="7D18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unhideWhenUsed/>
    <w:qFormat/>
    <w:uiPriority w:val="99"/>
    <w:pPr>
      <w:jc w:val="left"/>
    </w:pPr>
    <w:rPr>
      <w:kern w:val="2"/>
      <w:sz w:val="21"/>
      <w:szCs w:val="24"/>
    </w:rPr>
  </w:style>
  <w:style w:type="paragraph" w:styleId="3">
    <w:name w:val="Body Text Indent 2"/>
    <w:basedOn w:val="1"/>
    <w:autoRedefine/>
    <w:qFormat/>
    <w:uiPriority w:val="0"/>
    <w:pPr>
      <w:tabs>
        <w:tab w:val="left" w:pos="945"/>
      </w:tabs>
      <w:spacing w:line="360" w:lineRule="exact"/>
      <w:ind w:firstLine="538" w:firstLineChars="224"/>
    </w:pPr>
    <w:rPr>
      <w:sz w:val="24"/>
    </w:rPr>
  </w:style>
  <w:style w:type="paragraph" w:styleId="4">
    <w:name w:val="footer"/>
    <w:basedOn w:val="1"/>
    <w:link w:val="20"/>
    <w:autoRedefine/>
    <w:unhideWhenUsed/>
    <w:qFormat/>
    <w:uiPriority w:val="99"/>
    <w:pPr>
      <w:tabs>
        <w:tab w:val="center" w:pos="4153"/>
        <w:tab w:val="right" w:pos="8306"/>
      </w:tabs>
      <w:snapToGrid w:val="0"/>
      <w:jc w:val="left"/>
    </w:pPr>
    <w:rPr>
      <w:sz w:val="18"/>
      <w:szCs w:val="18"/>
    </w:rPr>
  </w:style>
  <w:style w:type="paragraph" w:styleId="5">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0"/>
    <w:rPr>
      <w:b/>
      <w:sz w:val="21"/>
    </w:rPr>
  </w:style>
  <w:style w:type="character" w:styleId="11">
    <w:name w:val="page number"/>
    <w:autoRedefine/>
    <w:qFormat/>
    <w:uiPriority w:val="0"/>
    <w:rPr>
      <w:sz w:val="20"/>
    </w:rPr>
  </w:style>
  <w:style w:type="character" w:styleId="12">
    <w:name w:val="Emphasis"/>
    <w:autoRedefine/>
    <w:qFormat/>
    <w:uiPriority w:val="0"/>
    <w:rPr>
      <w:i/>
      <w:sz w:val="21"/>
    </w:rPr>
  </w:style>
  <w:style w:type="character" w:styleId="13">
    <w:name w:val="annotation reference"/>
    <w:autoRedefine/>
    <w:qFormat/>
    <w:uiPriority w:val="99"/>
    <w:rPr>
      <w:sz w:val="20"/>
    </w:rPr>
  </w:style>
  <w:style w:type="character" w:customStyle="1" w:styleId="14">
    <w:name w:val="批注主题 Char"/>
    <w:autoRedefine/>
    <w:semiHidden/>
    <w:qFormat/>
    <w:uiPriority w:val="0"/>
    <w:rPr>
      <w:b/>
      <w:sz w:val="20"/>
    </w:rPr>
  </w:style>
  <w:style w:type="character" w:customStyle="1" w:styleId="15">
    <w:name w:val="明显强调1"/>
    <w:autoRedefine/>
    <w:qFormat/>
    <w:uiPriority w:val="0"/>
    <w:rPr>
      <w:i/>
      <w:color w:val="auto"/>
      <w:sz w:val="21"/>
    </w:rPr>
  </w:style>
  <w:style w:type="character" w:customStyle="1" w:styleId="16">
    <w:name w:val="不明显强调1"/>
    <w:autoRedefine/>
    <w:qFormat/>
    <w:uiPriority w:val="0"/>
    <w:rPr>
      <w:i/>
      <w:color w:val="auto"/>
      <w:sz w:val="21"/>
    </w:rPr>
  </w:style>
  <w:style w:type="character" w:customStyle="1" w:styleId="17">
    <w:name w:val="批注文字 Char"/>
    <w:autoRedefine/>
    <w:qFormat/>
    <w:uiPriority w:val="0"/>
    <w:rPr>
      <w:sz w:val="20"/>
    </w:rPr>
  </w:style>
  <w:style w:type="character" w:customStyle="1" w:styleId="18">
    <w:name w:val="页眉 Char"/>
    <w:autoRedefine/>
    <w:qFormat/>
    <w:uiPriority w:val="0"/>
    <w:rPr>
      <w:sz w:val="20"/>
    </w:rPr>
  </w:style>
  <w:style w:type="character" w:customStyle="1" w:styleId="19">
    <w:name w:val="正文文本缩进 2 Char"/>
    <w:autoRedefine/>
    <w:qFormat/>
    <w:uiPriority w:val="0"/>
    <w:rPr>
      <w:sz w:val="20"/>
    </w:rPr>
  </w:style>
  <w:style w:type="character" w:customStyle="1" w:styleId="20">
    <w:name w:val="页脚 字符"/>
    <w:link w:val="4"/>
    <w:autoRedefine/>
    <w:qFormat/>
    <w:uiPriority w:val="99"/>
    <w:rPr>
      <w:sz w:val="18"/>
      <w:szCs w:val="18"/>
    </w:rPr>
  </w:style>
  <w:style w:type="character" w:customStyle="1" w:styleId="21">
    <w:name w:val="正文文本缩进 Char"/>
    <w:autoRedefine/>
    <w:qFormat/>
    <w:uiPriority w:val="0"/>
    <w:rPr>
      <w:sz w:val="20"/>
    </w:rPr>
  </w:style>
  <w:style w:type="character" w:customStyle="1" w:styleId="22">
    <w:name w:val="页眉 字符"/>
    <w:link w:val="5"/>
    <w:autoRedefine/>
    <w:qFormat/>
    <w:uiPriority w:val="99"/>
    <w:rPr>
      <w:sz w:val="18"/>
      <w:szCs w:val="18"/>
    </w:rPr>
  </w:style>
  <w:style w:type="character" w:customStyle="1" w:styleId="23">
    <w:name w:val="明显参考1"/>
    <w:autoRedefine/>
    <w:qFormat/>
    <w:uiPriority w:val="0"/>
    <w:rPr>
      <w:b/>
      <w:color w:val="auto"/>
      <w:sz w:val="21"/>
    </w:rPr>
  </w:style>
  <w:style w:type="character" w:customStyle="1" w:styleId="24">
    <w:name w:val="书籍标题1"/>
    <w:autoRedefine/>
    <w:qFormat/>
    <w:uiPriority w:val="0"/>
    <w:rPr>
      <w:b/>
      <w:i/>
      <w:sz w:val="21"/>
    </w:rPr>
  </w:style>
  <w:style w:type="character" w:customStyle="1" w:styleId="25">
    <w:name w:val="不明显参考1"/>
    <w:autoRedefine/>
    <w:qFormat/>
    <w:uiPriority w:val="0"/>
    <w:rPr>
      <w:color w:val="auto"/>
      <w:sz w:val="21"/>
    </w:rPr>
  </w:style>
  <w:style w:type="paragraph" w:customStyle="1" w:styleId="26">
    <w:name w:val="xl51"/>
    <w:basedOn w:val="1"/>
    <w:autoRedefine/>
    <w:qFormat/>
    <w:uiPriority w:val="0"/>
    <w:pPr>
      <w:widowControl/>
      <w:pBdr>
        <w:left w:val="single" w:color="auto" w:sz="4" w:space="0"/>
        <w:right w:val="single" w:color="auto" w:sz="4" w:space="0"/>
      </w:pBdr>
      <w:jc w:val="center"/>
      <w:textAlignment w:val="top"/>
    </w:pPr>
    <w:rPr>
      <w:rFonts w:ascii="Courier New" w:hAnsi="Courier New" w:cs="Courier New"/>
      <w:sz w:val="21"/>
      <w:szCs w:val="21"/>
    </w:rPr>
  </w:style>
  <w:style w:type="character" w:customStyle="1" w:styleId="27">
    <w:name w:val="批注文字 字符"/>
    <w:basedOn w:val="9"/>
    <w:link w:val="2"/>
    <w:autoRedefine/>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B070C-C645-4AE6-87D7-188E34B81A0E}">
  <ds:schemaRefs/>
</ds:datastoreItem>
</file>

<file path=docProps/app.xml><?xml version="1.0" encoding="utf-8"?>
<Properties xmlns="http://schemas.openxmlformats.org/officeDocument/2006/extended-properties" xmlns:vt="http://schemas.openxmlformats.org/officeDocument/2006/docPropsVTypes">
  <Template>Normal.dotm</Template>
  <Company>gm</Company>
  <Pages>24</Pages>
  <Words>3649</Words>
  <Characters>20802</Characters>
  <Lines>173</Lines>
  <Paragraphs>48</Paragraphs>
  <TotalTime>0</TotalTime>
  <ScaleCrop>false</ScaleCrop>
  <LinksUpToDate>false</LinksUpToDate>
  <CharactersWithSpaces>24403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2023-05-12T01:37:00Z</dcterms:created>
  <dc:creator>微软用户</dc:creator>
  <cp:lastModifiedBy>许建宏</cp:lastModifiedBy>
  <dcterms:modified xsi:type="dcterms:W3CDTF">2024-08-21T06:28:39Z</dcterms:modified>
  <dc:title>江西工业贸易职业技术学院2011级</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78B09EF952244F2EAC99B44DB8151ABB</vt:lpwstr>
  </property>
</Properties>
</file>